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98DA64" w14:textId="44959720" w:rsidR="00BA2CD0" w:rsidRPr="003A3484" w:rsidRDefault="00BA2CD0" w:rsidP="00BA2CD0">
      <w:pPr>
        <w:jc w:val="right"/>
        <w:rPr>
          <w:i/>
          <w:iCs/>
          <w:sz w:val="22"/>
          <w:szCs w:val="22"/>
        </w:rPr>
      </w:pPr>
      <w:r w:rsidRPr="003A3484">
        <w:rPr>
          <w:i/>
          <w:iCs/>
          <w:sz w:val="22"/>
          <w:szCs w:val="22"/>
        </w:rPr>
        <w:t xml:space="preserve">Specialiųjų pirkimo sąlygų 2 priedas </w:t>
      </w:r>
    </w:p>
    <w:p w14:paraId="570B95FE" w14:textId="77777777" w:rsidR="00787B67" w:rsidRPr="003A3484" w:rsidRDefault="00787B67" w:rsidP="00BA2CD0">
      <w:pPr>
        <w:jc w:val="right"/>
        <w:rPr>
          <w:i/>
          <w:iCs/>
          <w:sz w:val="22"/>
          <w:szCs w:val="22"/>
        </w:rPr>
      </w:pPr>
    </w:p>
    <w:p w14:paraId="7F2DA196" w14:textId="77777777" w:rsidR="00C92EB7" w:rsidRPr="003A3484" w:rsidRDefault="00C92EB7" w:rsidP="00BA2CD0">
      <w:pPr>
        <w:rPr>
          <w:b/>
          <w:bCs/>
          <w:caps/>
          <w:sz w:val="24"/>
        </w:rPr>
      </w:pPr>
    </w:p>
    <w:p w14:paraId="11427B1A" w14:textId="77777777" w:rsidR="00C92EB7" w:rsidRPr="003A3484" w:rsidRDefault="00C92EB7" w:rsidP="00E36054">
      <w:pPr>
        <w:jc w:val="center"/>
        <w:rPr>
          <w:b/>
          <w:bCs/>
          <w:caps/>
          <w:sz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284"/>
        <w:gridCol w:w="4813"/>
      </w:tblGrid>
      <w:tr w:rsidR="00C92EB7" w:rsidRPr="003A3484" w14:paraId="0E2B8D77" w14:textId="77777777" w:rsidTr="00C913D4">
        <w:tc>
          <w:tcPr>
            <w:tcW w:w="4531" w:type="dxa"/>
          </w:tcPr>
          <w:p w14:paraId="27C3CE89" w14:textId="77777777" w:rsidR="00C92EB7" w:rsidRPr="003A3484" w:rsidRDefault="00C92EB7" w:rsidP="00C913D4">
            <w:pPr>
              <w:tabs>
                <w:tab w:val="left" w:pos="4962"/>
              </w:tabs>
              <w:jc w:val="both"/>
              <w:rPr>
                <w:rFonts w:eastAsia="Calibri"/>
                <w:sz w:val="22"/>
                <w:szCs w:val="22"/>
              </w:rPr>
            </w:pPr>
            <w:r w:rsidRPr="003A3484">
              <w:rPr>
                <w:rFonts w:eastAsia="Calibri"/>
                <w:noProof/>
                <w:sz w:val="22"/>
                <w:szCs w:val="22"/>
              </w:rPr>
              <w:drawing>
                <wp:inline distT="0" distB="0" distL="0" distR="0" wp14:anchorId="37DEBA84" wp14:editId="68A09DE4">
                  <wp:extent cx="2560320" cy="637148"/>
                  <wp:effectExtent l="0" t="0" r="0" b="0"/>
                  <wp:docPr id="733304491" name="Picture 1" descr="A black text on a white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5158795" name="Picture 1" descr="A black text on a white background&#10;&#10;AI-generated content may be incorrect."/>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591237" cy="644842"/>
                          </a:xfrm>
                          <a:prstGeom prst="rect">
                            <a:avLst/>
                          </a:prstGeom>
                          <a:noFill/>
                          <a:ln>
                            <a:noFill/>
                          </a:ln>
                        </pic:spPr>
                      </pic:pic>
                    </a:graphicData>
                  </a:graphic>
                </wp:inline>
              </w:drawing>
            </w:r>
          </w:p>
        </w:tc>
        <w:tc>
          <w:tcPr>
            <w:tcW w:w="284" w:type="dxa"/>
          </w:tcPr>
          <w:p w14:paraId="1DD72926" w14:textId="77777777" w:rsidR="00C92EB7" w:rsidRPr="003A3484" w:rsidRDefault="00C92EB7" w:rsidP="00C913D4">
            <w:pPr>
              <w:tabs>
                <w:tab w:val="left" w:pos="4962"/>
              </w:tabs>
              <w:jc w:val="both"/>
              <w:rPr>
                <w:rFonts w:eastAsia="Calibri"/>
                <w:sz w:val="22"/>
                <w:szCs w:val="22"/>
              </w:rPr>
            </w:pPr>
          </w:p>
        </w:tc>
        <w:tc>
          <w:tcPr>
            <w:tcW w:w="4813" w:type="dxa"/>
          </w:tcPr>
          <w:p w14:paraId="6252664D" w14:textId="77777777" w:rsidR="00C92EB7" w:rsidRPr="003A3484" w:rsidRDefault="00C92EB7" w:rsidP="00C913D4">
            <w:pPr>
              <w:tabs>
                <w:tab w:val="left" w:pos="4962"/>
              </w:tabs>
              <w:jc w:val="both"/>
              <w:rPr>
                <w:rFonts w:eastAsia="Calibri"/>
                <w:sz w:val="22"/>
                <w:szCs w:val="22"/>
              </w:rPr>
            </w:pPr>
            <w:r w:rsidRPr="003A3484">
              <w:rPr>
                <w:rFonts w:eastAsia="Calibri"/>
                <w:noProof/>
                <w:sz w:val="22"/>
                <w:szCs w:val="22"/>
              </w:rPr>
              <w:drawing>
                <wp:inline distT="0" distB="0" distL="0" distR="0" wp14:anchorId="5D608F7B" wp14:editId="5C6D58BE">
                  <wp:extent cx="2741596" cy="674275"/>
                  <wp:effectExtent l="0" t="0" r="1905" b="0"/>
                  <wp:docPr id="2000992787" name="Picture 2" descr="A black text on a white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3247990" name="Picture 2" descr="A black text on a white background&#10;&#10;AI-generated content may be incorrect."/>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741596" cy="674275"/>
                          </a:xfrm>
                          <a:prstGeom prst="rect">
                            <a:avLst/>
                          </a:prstGeom>
                          <a:noFill/>
                          <a:ln>
                            <a:noFill/>
                          </a:ln>
                        </pic:spPr>
                      </pic:pic>
                    </a:graphicData>
                  </a:graphic>
                </wp:inline>
              </w:drawing>
            </w:r>
          </w:p>
        </w:tc>
      </w:tr>
    </w:tbl>
    <w:p w14:paraId="3A6953D2" w14:textId="77777777" w:rsidR="00C92EB7" w:rsidRPr="003A3484" w:rsidRDefault="00C92EB7" w:rsidP="00E36054">
      <w:pPr>
        <w:jc w:val="center"/>
        <w:rPr>
          <w:b/>
          <w:bCs/>
          <w:caps/>
          <w:sz w:val="24"/>
        </w:rPr>
      </w:pPr>
    </w:p>
    <w:p w14:paraId="246A6CC4" w14:textId="77777777" w:rsidR="00C92EB7" w:rsidRPr="003A3484" w:rsidRDefault="00C92EB7" w:rsidP="00E36054">
      <w:pPr>
        <w:jc w:val="center"/>
        <w:rPr>
          <w:b/>
          <w:bCs/>
          <w:caps/>
          <w:sz w:val="24"/>
        </w:rPr>
      </w:pPr>
    </w:p>
    <w:p w14:paraId="304A14A5" w14:textId="00D0F243" w:rsidR="00E36054" w:rsidRPr="003A3484" w:rsidRDefault="00E36054" w:rsidP="00E36054">
      <w:pPr>
        <w:jc w:val="center"/>
        <w:rPr>
          <w:b/>
          <w:bCs/>
          <w:caps/>
          <w:sz w:val="24"/>
        </w:rPr>
      </w:pPr>
      <w:r w:rsidRPr="003A3484">
        <w:rPr>
          <w:b/>
          <w:bCs/>
          <w:caps/>
          <w:sz w:val="24"/>
        </w:rPr>
        <w:t xml:space="preserve">projektas </w:t>
      </w:r>
      <w:r w:rsidR="00F065F3" w:rsidRPr="003A3484">
        <w:rPr>
          <w:b/>
          <w:bCs/>
          <w:caps/>
          <w:sz w:val="24"/>
        </w:rPr>
        <w:t>„Q-TRACK. Neformaliojo praktinio mokymo darbo vietoje kokybės užtikrinimo modelio sukūrimas“</w:t>
      </w:r>
      <w:r w:rsidRPr="003A3484">
        <w:rPr>
          <w:b/>
          <w:bCs/>
          <w:caps/>
          <w:sz w:val="24"/>
        </w:rPr>
        <w:t>,</w:t>
      </w:r>
    </w:p>
    <w:p w14:paraId="2506DC5B" w14:textId="098E9303" w:rsidR="00E36054" w:rsidRPr="003A3484" w:rsidRDefault="00E36054" w:rsidP="00E36054">
      <w:pPr>
        <w:jc w:val="center"/>
        <w:rPr>
          <w:b/>
          <w:bCs/>
          <w:caps/>
          <w:kern w:val="2"/>
          <w:sz w:val="24"/>
          <w:lang w:eastAsia="en-GB"/>
          <w14:ligatures w14:val="standardContextual"/>
        </w:rPr>
      </w:pPr>
      <w:r w:rsidRPr="003A3484">
        <w:rPr>
          <w:b/>
          <w:bCs/>
          <w:caps/>
          <w:sz w:val="24"/>
        </w:rPr>
        <w:t>projekto kodas Nr. PROF-EIM-P-00</w:t>
      </w:r>
      <w:r w:rsidR="00F065F3" w:rsidRPr="003A3484">
        <w:rPr>
          <w:b/>
          <w:bCs/>
          <w:caps/>
          <w:sz w:val="24"/>
        </w:rPr>
        <w:t>2</w:t>
      </w:r>
    </w:p>
    <w:p w14:paraId="13405472" w14:textId="77777777" w:rsidR="00E36054" w:rsidRPr="003A3484" w:rsidRDefault="00E36054" w:rsidP="00E36054">
      <w:pPr>
        <w:jc w:val="center"/>
        <w:rPr>
          <w:b/>
          <w:bCs/>
          <w:caps/>
          <w:kern w:val="2"/>
          <w:sz w:val="24"/>
          <w:lang w:eastAsia="en-GB"/>
          <w14:ligatures w14:val="standardContextual"/>
        </w:rPr>
      </w:pPr>
    </w:p>
    <w:p w14:paraId="25F45489" w14:textId="2DF63148" w:rsidR="00E36054" w:rsidRPr="003A3484" w:rsidRDefault="00F065F3" w:rsidP="00E36054">
      <w:pPr>
        <w:jc w:val="center"/>
        <w:rPr>
          <w:b/>
          <w:bCs/>
          <w:caps/>
          <w:kern w:val="2"/>
          <w:sz w:val="24"/>
          <w:lang w:eastAsia="en-GB"/>
          <w14:ligatures w14:val="standardContextual"/>
        </w:rPr>
      </w:pPr>
      <w:r w:rsidRPr="003A3484">
        <w:rPr>
          <w:b/>
          <w:bCs/>
          <w:caps/>
          <w:kern w:val="2"/>
          <w:sz w:val="24"/>
          <w:lang w:eastAsia="en-GB"/>
          <w14:ligatures w14:val="standardContextual"/>
        </w:rPr>
        <w:t xml:space="preserve">Užsienio šalių Mokymo darbo vietoje kokybės užtikrinimo gerosios praktikos analizės atlikimO ir pritaikomumo Lietuvoje rekomendacijų parengimO, įtraukiant politinį dialogą / konsultacijas su suinteresuotomis šalimis ir socialiniais-ekonominiais partneriais </w:t>
      </w:r>
      <w:r w:rsidR="00E36054" w:rsidRPr="003A3484">
        <w:rPr>
          <w:b/>
          <w:bCs/>
          <w:caps/>
          <w:kern w:val="2"/>
          <w:sz w:val="24"/>
          <w:lang w:eastAsia="en-GB"/>
          <w14:ligatures w14:val="standardContextual"/>
        </w:rPr>
        <w:t>PASLAUGŲ PIRKIM</w:t>
      </w:r>
      <w:r w:rsidR="00271CA3" w:rsidRPr="003A3484">
        <w:rPr>
          <w:b/>
          <w:bCs/>
          <w:caps/>
          <w:kern w:val="2"/>
          <w:sz w:val="24"/>
          <w:lang w:eastAsia="en-GB"/>
          <w14:ligatures w14:val="standardContextual"/>
        </w:rPr>
        <w:t>AS</w:t>
      </w:r>
    </w:p>
    <w:p w14:paraId="1E1F6D75" w14:textId="77777777" w:rsidR="004D290A" w:rsidRPr="003A3484" w:rsidRDefault="004D290A" w:rsidP="00E36054">
      <w:pPr>
        <w:jc w:val="center"/>
        <w:rPr>
          <w:b/>
          <w:sz w:val="24"/>
          <w:lang w:eastAsia="en-GB"/>
        </w:rPr>
      </w:pPr>
    </w:p>
    <w:p w14:paraId="295BCB4F" w14:textId="346EEA4D" w:rsidR="00E36054" w:rsidRPr="003A3484" w:rsidRDefault="00E36054" w:rsidP="00E36054">
      <w:pPr>
        <w:jc w:val="center"/>
        <w:rPr>
          <w:b/>
          <w:sz w:val="24"/>
          <w:lang w:eastAsia="en-GB"/>
        </w:rPr>
      </w:pPr>
      <w:r w:rsidRPr="003A3484">
        <w:rPr>
          <w:b/>
          <w:sz w:val="24"/>
          <w:lang w:eastAsia="en-GB"/>
        </w:rPr>
        <w:t>TECHNINĖ SPECIFIKACIJA</w:t>
      </w:r>
    </w:p>
    <w:p w14:paraId="23B4B5C4" w14:textId="77777777" w:rsidR="006C246E" w:rsidRPr="003A3484" w:rsidRDefault="006C246E" w:rsidP="00C762D3">
      <w:pPr>
        <w:ind w:firstLine="567"/>
        <w:rPr>
          <w:sz w:val="24"/>
          <w:szCs w:val="24"/>
        </w:rPr>
      </w:pPr>
    </w:p>
    <w:p w14:paraId="21BCF2E6" w14:textId="18ED1E4B" w:rsidR="003F6740" w:rsidRPr="003A3484" w:rsidRDefault="00FD21EA" w:rsidP="00972CCC">
      <w:pPr>
        <w:pStyle w:val="Heading1"/>
        <w:jc w:val="center"/>
        <w:rPr>
          <w:rFonts w:eastAsia="Arial, sans-serif"/>
        </w:rPr>
      </w:pPr>
      <w:r w:rsidRPr="003A3484">
        <w:rPr>
          <w:rFonts w:eastAsia="Arial, sans-serif"/>
        </w:rPr>
        <w:t xml:space="preserve">1. </w:t>
      </w:r>
      <w:r w:rsidR="001E195A" w:rsidRPr="003A3484">
        <w:rPr>
          <w:rFonts w:eastAsia="Arial, sans-serif"/>
        </w:rPr>
        <w:t>ĮVADINĖ INFORMACIJA</w:t>
      </w:r>
    </w:p>
    <w:p w14:paraId="040BDF15" w14:textId="77777777" w:rsidR="002234EB" w:rsidRPr="003A3484" w:rsidRDefault="002234EB" w:rsidP="00C762D3">
      <w:pPr>
        <w:pStyle w:val="Heading1"/>
        <w:ind w:firstLine="567"/>
      </w:pPr>
    </w:p>
    <w:p w14:paraId="68BF2FED" w14:textId="77777777" w:rsidR="003F6740" w:rsidRPr="003A3484" w:rsidRDefault="001E195A" w:rsidP="00C762D3">
      <w:pPr>
        <w:pStyle w:val="Heading2"/>
        <w:ind w:firstLine="567"/>
        <w:jc w:val="both"/>
      </w:pPr>
      <w:r w:rsidRPr="003A3484">
        <w:rPr>
          <w:rFonts w:eastAsia="Arial, sans-serif"/>
        </w:rPr>
        <w:t xml:space="preserve">1.1. </w:t>
      </w:r>
      <w:r w:rsidRPr="003A3484">
        <w:rPr>
          <w:rFonts w:eastAsia="Arial, sans-serif"/>
          <w:bCs/>
        </w:rPr>
        <w:t>Perkančioji organizacija</w:t>
      </w:r>
      <w:r w:rsidRPr="003A3484">
        <w:rPr>
          <w:rFonts w:eastAsia="Arial, sans-serif"/>
        </w:rPr>
        <w:t xml:space="preserve"> – Lietuvos Respublikos ekonomikos ir inovacijų ministerija (toliau – Perkančioji organizacija).</w:t>
      </w:r>
    </w:p>
    <w:p w14:paraId="099E9727" w14:textId="77777777" w:rsidR="003F6740" w:rsidRPr="003A3484" w:rsidRDefault="001E195A" w:rsidP="00C762D3">
      <w:pPr>
        <w:pStyle w:val="Heading2"/>
        <w:ind w:firstLine="567"/>
      </w:pPr>
      <w:r w:rsidRPr="003A3484">
        <w:rPr>
          <w:rFonts w:eastAsia="Arial, sans-serif"/>
        </w:rPr>
        <w:t xml:space="preserve">1.2. Informacija apie projektą: </w:t>
      </w:r>
    </w:p>
    <w:p w14:paraId="241976E8" w14:textId="69EEB3EE" w:rsidR="003F6740" w:rsidRPr="003A3484" w:rsidRDefault="001E195A" w:rsidP="00C762D3">
      <w:pPr>
        <w:ind w:firstLine="567"/>
        <w:jc w:val="both"/>
        <w:rPr>
          <w:sz w:val="24"/>
          <w:szCs w:val="24"/>
        </w:rPr>
      </w:pPr>
      <w:r w:rsidRPr="003A3484">
        <w:rPr>
          <w:rFonts w:eastAsia="Arial, sans-serif"/>
          <w:sz w:val="24"/>
          <w:szCs w:val="24"/>
        </w:rPr>
        <w:t xml:space="preserve">1.2.1. Pirkimas vykdomas įgyvendinant Šveicarijos Konfederacijos ir </w:t>
      </w:r>
      <w:r w:rsidRPr="003A3484">
        <w:rPr>
          <w:rFonts w:eastAsia="Arial, sans-serif"/>
          <w:color w:val="000000"/>
          <w:sz w:val="24"/>
          <w:szCs w:val="24"/>
        </w:rPr>
        <w:t xml:space="preserve">Lietuvos Respublikos bendradarbiavimo programos „Profesinis mokymas ir rengimas“ projektą </w:t>
      </w:r>
      <w:r w:rsidR="004741D7" w:rsidRPr="003A3484">
        <w:rPr>
          <w:sz w:val="24"/>
        </w:rPr>
        <w:t>„Q-TRACK. Neformaliojo praktinio mokymo darbo vietoje kokybės užtikrinimo modelio sukūrimas“</w:t>
      </w:r>
      <w:r w:rsidRPr="003A3484">
        <w:rPr>
          <w:rFonts w:eastAsia="Arial, sans-serif"/>
          <w:color w:val="000000"/>
          <w:sz w:val="24"/>
          <w:szCs w:val="24"/>
        </w:rPr>
        <w:t>, projekto kodas Nr. PROF-EIM-P-00</w:t>
      </w:r>
      <w:r w:rsidR="004741D7" w:rsidRPr="003A3484">
        <w:rPr>
          <w:rFonts w:eastAsia="Arial, sans-serif"/>
          <w:color w:val="000000"/>
          <w:sz w:val="24"/>
          <w:szCs w:val="24"/>
        </w:rPr>
        <w:t>2</w:t>
      </w:r>
      <w:r w:rsidRPr="003A3484">
        <w:rPr>
          <w:rFonts w:eastAsia="Arial, sans-serif"/>
          <w:sz w:val="24"/>
          <w:szCs w:val="24"/>
        </w:rPr>
        <w:t xml:space="preserve"> (toliau – Projektas). </w:t>
      </w:r>
    </w:p>
    <w:p w14:paraId="7FF35D8C" w14:textId="365ED670" w:rsidR="003F6740" w:rsidRPr="003A3484" w:rsidRDefault="001E195A" w:rsidP="00C762D3">
      <w:pPr>
        <w:ind w:firstLine="567"/>
        <w:jc w:val="both"/>
        <w:rPr>
          <w:sz w:val="24"/>
          <w:szCs w:val="24"/>
        </w:rPr>
      </w:pPr>
      <w:r w:rsidRPr="003A3484">
        <w:rPr>
          <w:rFonts w:eastAsia="Arial, sans-serif"/>
          <w:sz w:val="24"/>
          <w:szCs w:val="24"/>
        </w:rPr>
        <w:t xml:space="preserve">1.2.2. Projekto tikslas – </w:t>
      </w:r>
      <w:r w:rsidR="004741D7" w:rsidRPr="003A3484">
        <w:rPr>
          <w:sz w:val="24"/>
        </w:rPr>
        <w:t>sukurti ir išbandyti neformaliojo praktinio mokymo darbo vietoje kokybės (</w:t>
      </w:r>
      <w:r w:rsidR="004741D7" w:rsidRPr="003A3484">
        <w:rPr>
          <w:b/>
          <w:bCs/>
          <w:sz w:val="24"/>
        </w:rPr>
        <w:t>toliau – MDVK</w:t>
      </w:r>
      <w:r w:rsidR="004741D7" w:rsidRPr="003A3484">
        <w:rPr>
          <w:sz w:val="24"/>
        </w:rPr>
        <w:t xml:space="preserve">) užtikrinimo modelį, kuris sudarytų galimybę užtikrinti minimalią mokymo kokybę valstybės remiamuose mokymuose. Plačiau apie Projektą galima rasti </w:t>
      </w:r>
      <w:hyperlink r:id="rId10" w:history="1">
        <w:r w:rsidR="004741D7" w:rsidRPr="003A3484">
          <w:rPr>
            <w:rStyle w:val="Hyperlink"/>
            <w:color w:val="auto"/>
            <w:sz w:val="24"/>
          </w:rPr>
          <w:t>čia</w:t>
        </w:r>
      </w:hyperlink>
      <w:r w:rsidR="004741D7" w:rsidRPr="003A3484">
        <w:rPr>
          <w:sz w:val="24"/>
        </w:rPr>
        <w:t>.</w:t>
      </w:r>
    </w:p>
    <w:p w14:paraId="01112D0F" w14:textId="77777777" w:rsidR="008A75EB" w:rsidRPr="003A3484" w:rsidRDefault="008A75EB" w:rsidP="00C762D3">
      <w:pPr>
        <w:ind w:firstLine="567"/>
        <w:rPr>
          <w:rFonts w:eastAsia="Arial, sans-serif"/>
          <w:b/>
          <w:bCs/>
          <w:sz w:val="24"/>
          <w:szCs w:val="24"/>
        </w:rPr>
      </w:pPr>
    </w:p>
    <w:p w14:paraId="3658B7B3" w14:textId="58EA12CE" w:rsidR="003F6740" w:rsidRPr="003A3484" w:rsidRDefault="00FD21EA" w:rsidP="00C762D3">
      <w:pPr>
        <w:pStyle w:val="Heading1"/>
        <w:ind w:firstLine="567"/>
        <w:jc w:val="center"/>
        <w:rPr>
          <w:rFonts w:eastAsia="Arial, sans-serif"/>
        </w:rPr>
      </w:pPr>
      <w:r w:rsidRPr="003A3484">
        <w:rPr>
          <w:rFonts w:eastAsia="Arial, sans-serif"/>
        </w:rPr>
        <w:t xml:space="preserve">2. </w:t>
      </w:r>
      <w:r w:rsidR="001E195A" w:rsidRPr="003A3484">
        <w:rPr>
          <w:rFonts w:eastAsia="Arial, sans-serif"/>
        </w:rPr>
        <w:t>PIRKIMO OBJEKTAS</w:t>
      </w:r>
    </w:p>
    <w:p w14:paraId="249B896B" w14:textId="77777777" w:rsidR="002234EB" w:rsidRPr="003A3484" w:rsidRDefault="002234EB" w:rsidP="00C762D3">
      <w:pPr>
        <w:pStyle w:val="Heading1"/>
        <w:ind w:firstLine="567"/>
      </w:pPr>
    </w:p>
    <w:p w14:paraId="72FEEFD1" w14:textId="1F2AAC3B" w:rsidR="003F6740" w:rsidRPr="003A3484" w:rsidRDefault="001E195A" w:rsidP="00C762D3">
      <w:pPr>
        <w:pStyle w:val="Heading2"/>
        <w:ind w:firstLine="567"/>
        <w:jc w:val="both"/>
        <w:rPr>
          <w:rFonts w:eastAsia="Arial, sans-serif"/>
          <w:b w:val="0"/>
          <w:bCs/>
        </w:rPr>
      </w:pPr>
      <w:r w:rsidRPr="003A3484">
        <w:rPr>
          <w:rFonts w:eastAsia="Arial, sans-serif"/>
        </w:rPr>
        <w:t xml:space="preserve">2.1. Perkamas objektas – </w:t>
      </w:r>
      <w:r w:rsidR="004741D7" w:rsidRPr="003A3484">
        <w:rPr>
          <w:rFonts w:eastAsia="Arial, sans-serif"/>
          <w:b w:val="0"/>
          <w:bCs/>
        </w:rPr>
        <w:t>užsienio šalių MDVK užtikrinimo</w:t>
      </w:r>
      <w:r w:rsidR="00C42360">
        <w:rPr>
          <w:rStyle w:val="FootnoteReference"/>
          <w:rFonts w:eastAsia="Arial, sans-serif"/>
          <w:b w:val="0"/>
          <w:bCs/>
        </w:rPr>
        <w:footnoteReference w:id="1"/>
      </w:r>
      <w:r w:rsidR="004741D7" w:rsidRPr="003A3484">
        <w:rPr>
          <w:rFonts w:eastAsia="Arial, sans-serif"/>
          <w:b w:val="0"/>
          <w:bCs/>
        </w:rPr>
        <w:t xml:space="preserve"> gerosios praktikos analizės atlikimo ir pritaikomumo Lietuvoje rekomendacijų parengimo, įtraukiant politinį dialogą / konsultacijas su suinteresuotomis šalimis ir socialiniais-ekonominiais partneriais paslaugos</w:t>
      </w:r>
      <w:r w:rsidRPr="003A3484">
        <w:rPr>
          <w:rFonts w:eastAsia="Arial, sans-serif"/>
          <w:b w:val="0"/>
          <w:bCs/>
        </w:rPr>
        <w:t xml:space="preserve"> (toliau – Paslaugos).</w:t>
      </w:r>
    </w:p>
    <w:p w14:paraId="3943220F" w14:textId="77777777" w:rsidR="003F6740" w:rsidRPr="003A3484" w:rsidRDefault="001E195A" w:rsidP="00C762D3">
      <w:pPr>
        <w:ind w:firstLine="567"/>
        <w:jc w:val="both"/>
        <w:rPr>
          <w:rFonts w:eastAsia="Arial, sans-serif"/>
          <w:b/>
          <w:sz w:val="24"/>
          <w:szCs w:val="26"/>
        </w:rPr>
      </w:pPr>
      <w:r w:rsidRPr="003A3484">
        <w:rPr>
          <w:rFonts w:eastAsia="Arial, sans-serif"/>
          <w:b/>
          <w:sz w:val="24"/>
          <w:szCs w:val="26"/>
        </w:rPr>
        <w:t>2.2. Paslaugos turi apimti:</w:t>
      </w:r>
    </w:p>
    <w:p w14:paraId="65F917BA" w14:textId="14B51D97" w:rsidR="006F330E" w:rsidRPr="003A3484" w:rsidRDefault="003B1C9D" w:rsidP="006F330E">
      <w:pPr>
        <w:ind w:firstLine="567"/>
        <w:jc w:val="both"/>
        <w:rPr>
          <w:rFonts w:eastAsia="&quot;Times New Roman&quot;"/>
          <w:color w:val="000000"/>
          <w:sz w:val="24"/>
          <w:szCs w:val="24"/>
        </w:rPr>
      </w:pPr>
      <w:r w:rsidRPr="003A3484">
        <w:rPr>
          <w:rFonts w:eastAsia="Arial, sans-serif"/>
          <w:sz w:val="24"/>
          <w:szCs w:val="24"/>
        </w:rPr>
        <w:lastRenderedPageBreak/>
        <w:t>2.2</w:t>
      </w:r>
      <w:r w:rsidRPr="003A3484">
        <w:rPr>
          <w:rFonts w:eastAsia="&quot;Times New Roman&quot;"/>
          <w:color w:val="000000"/>
          <w:sz w:val="24"/>
          <w:szCs w:val="24"/>
        </w:rPr>
        <w:t>.</w:t>
      </w:r>
      <w:r w:rsidR="00AE7792" w:rsidRPr="003A3484">
        <w:rPr>
          <w:rFonts w:eastAsia="&quot;Times New Roman&quot;"/>
          <w:color w:val="000000"/>
          <w:sz w:val="24"/>
          <w:szCs w:val="24"/>
        </w:rPr>
        <w:t>1</w:t>
      </w:r>
      <w:r w:rsidRPr="003A3484">
        <w:rPr>
          <w:rFonts w:eastAsia="&quot;Times New Roman&quot;"/>
          <w:color w:val="000000"/>
          <w:sz w:val="24"/>
          <w:szCs w:val="24"/>
        </w:rPr>
        <w:t xml:space="preserve">. </w:t>
      </w:r>
      <w:r w:rsidR="004741D7" w:rsidRPr="003A3484">
        <w:rPr>
          <w:rFonts w:eastAsia="&quot;Times New Roman&quot;"/>
          <w:color w:val="000000"/>
          <w:sz w:val="24"/>
          <w:szCs w:val="24"/>
        </w:rPr>
        <w:t>MDVK užtikrinimo gerosios patirties pavyzdžių</w:t>
      </w:r>
      <w:r w:rsidR="006F330E" w:rsidRPr="003A3484">
        <w:rPr>
          <w:rFonts w:eastAsia="&quot;Times New Roman&quot;"/>
          <w:color w:val="000000"/>
          <w:sz w:val="24"/>
          <w:szCs w:val="24"/>
        </w:rPr>
        <w:t xml:space="preserve"> </w:t>
      </w:r>
      <w:r w:rsidR="004741D7" w:rsidRPr="003A3484">
        <w:rPr>
          <w:rFonts w:eastAsia="&quot;Times New Roman&quot;"/>
          <w:color w:val="000000"/>
          <w:sz w:val="24"/>
          <w:szCs w:val="24"/>
        </w:rPr>
        <w:t>/</w:t>
      </w:r>
      <w:r w:rsidR="006F330E" w:rsidRPr="003A3484">
        <w:rPr>
          <w:rFonts w:eastAsia="&quot;Times New Roman&quot;"/>
          <w:color w:val="000000"/>
          <w:sz w:val="24"/>
          <w:szCs w:val="24"/>
        </w:rPr>
        <w:t xml:space="preserve"> </w:t>
      </w:r>
      <w:r w:rsidR="004741D7" w:rsidRPr="003A3484">
        <w:rPr>
          <w:rFonts w:eastAsia="&quot;Times New Roman&quot;"/>
          <w:color w:val="000000"/>
          <w:sz w:val="24"/>
          <w:szCs w:val="24"/>
        </w:rPr>
        <w:t xml:space="preserve">atvejų </w:t>
      </w:r>
      <w:r w:rsidR="003E55F6" w:rsidRPr="0020090A">
        <w:rPr>
          <w:rFonts w:eastAsia="&quot;Times New Roman&quot;"/>
          <w:color w:val="000000"/>
          <w:sz w:val="24"/>
          <w:szCs w:val="24"/>
        </w:rPr>
        <w:t>Australijoje, Kanadoje, Vokietijoje, Prancūzijoje ir Čekijoje</w:t>
      </w:r>
      <w:r w:rsidR="003E55F6" w:rsidRPr="0020090A" w:rsidDel="003E55F6">
        <w:rPr>
          <w:rFonts w:eastAsia="&quot;Times New Roman&quot;"/>
          <w:color w:val="000000"/>
          <w:sz w:val="24"/>
          <w:szCs w:val="24"/>
        </w:rPr>
        <w:t xml:space="preserve"> </w:t>
      </w:r>
      <w:r w:rsidR="004741D7" w:rsidRPr="003A3484">
        <w:rPr>
          <w:rFonts w:eastAsia="&quot;Times New Roman&quot;"/>
          <w:color w:val="000000"/>
          <w:sz w:val="24"/>
          <w:szCs w:val="24"/>
        </w:rPr>
        <w:t>analizės atlikimo paslaug</w:t>
      </w:r>
      <w:r w:rsidR="006F330E" w:rsidRPr="003A3484">
        <w:rPr>
          <w:rFonts w:eastAsia="&quot;Times New Roman&quot;"/>
          <w:color w:val="000000"/>
          <w:sz w:val="24"/>
          <w:szCs w:val="24"/>
        </w:rPr>
        <w:t>a</w:t>
      </w:r>
      <w:r w:rsidR="004741D7" w:rsidRPr="003A3484">
        <w:rPr>
          <w:rFonts w:eastAsia="&quot;Times New Roman&quot;"/>
          <w:color w:val="000000"/>
          <w:sz w:val="24"/>
          <w:szCs w:val="24"/>
        </w:rPr>
        <w:t>s</w:t>
      </w:r>
      <w:r w:rsidR="001E195A" w:rsidRPr="003A3484">
        <w:rPr>
          <w:rFonts w:eastAsia="&quot;Times New Roman&quot;"/>
          <w:color w:val="000000"/>
          <w:sz w:val="24"/>
          <w:szCs w:val="24"/>
        </w:rPr>
        <w:t>;</w:t>
      </w:r>
    </w:p>
    <w:p w14:paraId="48BCC3E5" w14:textId="3A7ADEAF" w:rsidR="00AE1F36" w:rsidRPr="003A3484" w:rsidRDefault="001E195A" w:rsidP="00AE1F36">
      <w:pPr>
        <w:ind w:firstLine="567"/>
        <w:jc w:val="both"/>
        <w:rPr>
          <w:rFonts w:eastAsia="&quot;Times New Roman&quot;"/>
          <w:color w:val="000000"/>
          <w:sz w:val="24"/>
          <w:szCs w:val="24"/>
        </w:rPr>
      </w:pPr>
      <w:r w:rsidRPr="003A3484">
        <w:rPr>
          <w:rFonts w:eastAsia="&quot;Times New Roman&quot;"/>
          <w:color w:val="000000"/>
          <w:sz w:val="24"/>
          <w:szCs w:val="24"/>
        </w:rPr>
        <w:t>2.2.</w:t>
      </w:r>
      <w:r w:rsidR="00AE7792" w:rsidRPr="003A3484">
        <w:rPr>
          <w:rFonts w:eastAsia="&quot;Times New Roman&quot;"/>
          <w:color w:val="000000"/>
          <w:sz w:val="24"/>
          <w:szCs w:val="24"/>
        </w:rPr>
        <w:t>2</w:t>
      </w:r>
      <w:r w:rsidRPr="003A3484">
        <w:rPr>
          <w:rFonts w:eastAsia="&quot;Times New Roman&quot;"/>
          <w:color w:val="000000"/>
          <w:sz w:val="24"/>
          <w:szCs w:val="24"/>
        </w:rPr>
        <w:t xml:space="preserve">. </w:t>
      </w:r>
      <w:r w:rsidR="006F330E" w:rsidRPr="003A3484">
        <w:rPr>
          <w:rFonts w:eastAsia="&quot;Times New Roman&quot;"/>
          <w:color w:val="000000"/>
          <w:sz w:val="24"/>
          <w:szCs w:val="24"/>
        </w:rPr>
        <w:t xml:space="preserve">MDVK užtikrinimo gerosios patirties pavyzdžių / atvejų </w:t>
      </w:r>
      <w:r w:rsidR="0020090A" w:rsidRPr="0020090A">
        <w:rPr>
          <w:rFonts w:eastAsia="&quot;Times New Roman&quot;"/>
          <w:color w:val="000000"/>
          <w:sz w:val="24"/>
          <w:szCs w:val="24"/>
        </w:rPr>
        <w:t>Australijoje, Kanadoje, Vokietijoje, Prancūzijoje ir Čekijoje</w:t>
      </w:r>
      <w:r w:rsidR="006F330E" w:rsidRPr="0020090A">
        <w:rPr>
          <w:rFonts w:eastAsia="&quot;Times New Roman&quot;"/>
          <w:color w:val="000000"/>
          <w:sz w:val="24"/>
          <w:szCs w:val="24"/>
        </w:rPr>
        <w:t xml:space="preserve"> </w:t>
      </w:r>
      <w:r w:rsidR="006F330E" w:rsidRPr="003A3484">
        <w:rPr>
          <w:rFonts w:eastAsia="&quot;Times New Roman&quot;"/>
          <w:color w:val="000000"/>
          <w:sz w:val="24"/>
          <w:szCs w:val="24"/>
        </w:rPr>
        <w:t>šalyse analizės (2.2.1 p.) rezultatų aptarimo su suinteresuotomis šalimis organizavimo paslaugas;</w:t>
      </w:r>
    </w:p>
    <w:p w14:paraId="3F6CA9F8" w14:textId="77777777" w:rsidR="00AE1F36" w:rsidRPr="003A3484" w:rsidRDefault="001E195A" w:rsidP="00AE1F36">
      <w:pPr>
        <w:ind w:firstLine="567"/>
        <w:jc w:val="both"/>
        <w:rPr>
          <w:rFonts w:eastAsia="&quot;Times New Roman&quot;"/>
          <w:color w:val="000000"/>
          <w:sz w:val="24"/>
          <w:szCs w:val="24"/>
        </w:rPr>
      </w:pPr>
      <w:r w:rsidRPr="003A3484">
        <w:rPr>
          <w:rFonts w:eastAsia="&quot;Times New Roman&quot;"/>
          <w:color w:val="000000"/>
          <w:sz w:val="24"/>
          <w:szCs w:val="24"/>
        </w:rPr>
        <w:t>2.2.</w:t>
      </w:r>
      <w:r w:rsidR="00AE7792" w:rsidRPr="003A3484">
        <w:rPr>
          <w:rFonts w:eastAsia="&quot;Times New Roman&quot;"/>
          <w:color w:val="000000"/>
          <w:sz w:val="24"/>
          <w:szCs w:val="24"/>
        </w:rPr>
        <w:t>3</w:t>
      </w:r>
      <w:r w:rsidRPr="003A3484">
        <w:rPr>
          <w:rFonts w:eastAsia="&quot;Times New Roman&quot;"/>
          <w:color w:val="000000"/>
          <w:sz w:val="24"/>
          <w:szCs w:val="24"/>
        </w:rPr>
        <w:t xml:space="preserve">. </w:t>
      </w:r>
      <w:r w:rsidR="00AE1F36" w:rsidRPr="003A3484">
        <w:rPr>
          <w:rFonts w:eastAsia="&quot;Times New Roman&quot;"/>
          <w:color w:val="000000"/>
          <w:sz w:val="24"/>
          <w:szCs w:val="24"/>
        </w:rPr>
        <w:t>MDVK užtikrinimo gerosios patirties pavyzdžių / atvejų užsienio šalyse palyginamosios analizės atlikimo paslaugas</w:t>
      </w:r>
      <w:r w:rsidRPr="003A3484">
        <w:rPr>
          <w:rFonts w:eastAsia="&quot;Times New Roman&quot;"/>
          <w:color w:val="000000"/>
          <w:sz w:val="24"/>
          <w:szCs w:val="24"/>
        </w:rPr>
        <w:t>;</w:t>
      </w:r>
    </w:p>
    <w:p w14:paraId="0CED98BA" w14:textId="77777777" w:rsidR="00E92ACC" w:rsidRPr="003A3484" w:rsidRDefault="001E195A" w:rsidP="00E92ACC">
      <w:pPr>
        <w:ind w:firstLine="567"/>
        <w:jc w:val="both"/>
        <w:rPr>
          <w:rFonts w:eastAsia="&quot;Times New Roman&quot;"/>
          <w:color w:val="000000"/>
          <w:sz w:val="24"/>
          <w:szCs w:val="24"/>
        </w:rPr>
      </w:pPr>
      <w:r w:rsidRPr="003A3484">
        <w:rPr>
          <w:rFonts w:eastAsia="&quot;Times New Roman&quot;"/>
          <w:color w:val="000000"/>
          <w:sz w:val="24"/>
          <w:szCs w:val="24"/>
        </w:rPr>
        <w:t>2.2.</w:t>
      </w:r>
      <w:r w:rsidR="00AE7792" w:rsidRPr="003A3484">
        <w:rPr>
          <w:rFonts w:eastAsia="&quot;Times New Roman&quot;"/>
          <w:color w:val="000000"/>
          <w:sz w:val="24"/>
          <w:szCs w:val="24"/>
        </w:rPr>
        <w:t>4</w:t>
      </w:r>
      <w:r w:rsidRPr="003A3484">
        <w:rPr>
          <w:rFonts w:eastAsia="&quot;Times New Roman&quot;"/>
          <w:color w:val="000000"/>
          <w:sz w:val="24"/>
          <w:szCs w:val="24"/>
        </w:rPr>
        <w:t xml:space="preserve">. </w:t>
      </w:r>
      <w:r w:rsidR="00AE1F36" w:rsidRPr="003A3484">
        <w:rPr>
          <w:rFonts w:eastAsia="&quot;Times New Roman&quot;"/>
          <w:color w:val="000000"/>
          <w:sz w:val="24"/>
          <w:szCs w:val="24"/>
        </w:rPr>
        <w:t xml:space="preserve">MDVK užtikrinimo gerosios patirties pavyzdžių / atvejų užsienio šalyse palyginamosios analizės (2.2.3 p.) rezultatų aptarimo su suinteresuotomis šalimis organizavimo </w:t>
      </w:r>
      <w:r w:rsidRPr="003A3484">
        <w:rPr>
          <w:rFonts w:eastAsia="&quot;Times New Roman&quot;"/>
          <w:color w:val="000000"/>
          <w:sz w:val="24"/>
          <w:szCs w:val="24"/>
        </w:rPr>
        <w:t>paslaugas;</w:t>
      </w:r>
    </w:p>
    <w:p w14:paraId="1653CF83" w14:textId="77777777" w:rsidR="00E92ACC" w:rsidRPr="003A3484" w:rsidRDefault="001E195A" w:rsidP="00E92ACC">
      <w:pPr>
        <w:ind w:firstLine="567"/>
        <w:jc w:val="both"/>
        <w:rPr>
          <w:rFonts w:eastAsia="&quot;Times New Roman&quot;"/>
          <w:color w:val="000000"/>
          <w:sz w:val="24"/>
          <w:szCs w:val="24"/>
        </w:rPr>
      </w:pPr>
      <w:r w:rsidRPr="003A3484">
        <w:rPr>
          <w:rFonts w:eastAsia="&quot;Times New Roman&quot;"/>
          <w:color w:val="000000"/>
          <w:sz w:val="24"/>
          <w:szCs w:val="24"/>
        </w:rPr>
        <w:t>2.2.</w:t>
      </w:r>
      <w:r w:rsidR="00AE7792" w:rsidRPr="003A3484">
        <w:rPr>
          <w:rFonts w:eastAsia="&quot;Times New Roman&quot;"/>
          <w:color w:val="000000"/>
          <w:sz w:val="24"/>
          <w:szCs w:val="24"/>
        </w:rPr>
        <w:t>5</w:t>
      </w:r>
      <w:r w:rsidRPr="003A3484">
        <w:rPr>
          <w:rFonts w:eastAsia="&quot;Times New Roman&quot;"/>
          <w:color w:val="000000"/>
          <w:sz w:val="24"/>
          <w:szCs w:val="24"/>
        </w:rPr>
        <w:t xml:space="preserve">. </w:t>
      </w:r>
      <w:r w:rsidR="00E92ACC" w:rsidRPr="003A3484">
        <w:rPr>
          <w:rFonts w:eastAsia="&quot;Times New Roman&quot;"/>
          <w:color w:val="000000"/>
          <w:sz w:val="24"/>
          <w:szCs w:val="24"/>
        </w:rPr>
        <w:t>Mokymo darbo vietoje Lietuvoje atvejų ir MDVK užtikrinimo praktikų analizės atlikimo paslaugas</w:t>
      </w:r>
      <w:r w:rsidRPr="003A3484">
        <w:rPr>
          <w:rFonts w:eastAsia="&quot;Times New Roman&quot;"/>
          <w:color w:val="000000"/>
          <w:sz w:val="24"/>
          <w:szCs w:val="24"/>
        </w:rPr>
        <w:t>;</w:t>
      </w:r>
    </w:p>
    <w:p w14:paraId="18E4B645" w14:textId="1D1F63D6" w:rsidR="003F6740" w:rsidRPr="003A3484" w:rsidRDefault="001E195A" w:rsidP="00E92ACC">
      <w:pPr>
        <w:ind w:firstLine="567"/>
        <w:jc w:val="both"/>
        <w:rPr>
          <w:rFonts w:eastAsia="&quot;Times New Roman&quot;"/>
          <w:color w:val="000000"/>
          <w:sz w:val="24"/>
          <w:szCs w:val="24"/>
        </w:rPr>
      </w:pPr>
      <w:r w:rsidRPr="003A3484">
        <w:rPr>
          <w:rFonts w:eastAsia="&quot;Times New Roman&quot;"/>
          <w:color w:val="000000"/>
          <w:sz w:val="24"/>
          <w:szCs w:val="24"/>
        </w:rPr>
        <w:t>2.2.</w:t>
      </w:r>
      <w:r w:rsidR="00AE7792" w:rsidRPr="003A3484">
        <w:rPr>
          <w:rFonts w:eastAsia="&quot;Times New Roman&quot;"/>
          <w:color w:val="000000"/>
          <w:sz w:val="24"/>
          <w:szCs w:val="24"/>
        </w:rPr>
        <w:t>6</w:t>
      </w:r>
      <w:r w:rsidRPr="003A3484">
        <w:rPr>
          <w:rFonts w:eastAsia="&quot;Times New Roman&quot;"/>
          <w:color w:val="000000"/>
          <w:sz w:val="24"/>
          <w:szCs w:val="24"/>
        </w:rPr>
        <w:t xml:space="preserve">. </w:t>
      </w:r>
      <w:r w:rsidR="00E92ACC" w:rsidRPr="003A3484">
        <w:rPr>
          <w:rFonts w:eastAsia="&quot;Times New Roman&quot;"/>
          <w:color w:val="000000"/>
          <w:sz w:val="24"/>
          <w:szCs w:val="24"/>
        </w:rPr>
        <w:t xml:space="preserve">MDVK užtikrinimo gerosios patirties užsienio šalyse pritaikomumo Lietuvoje rekomendacijų parengimo ir pažangios praktikos perėmimo organizavimo </w:t>
      </w:r>
      <w:r w:rsidRPr="003A3484">
        <w:rPr>
          <w:rFonts w:eastAsia="&quot;Times New Roman&quot;"/>
          <w:color w:val="000000"/>
          <w:sz w:val="24"/>
          <w:szCs w:val="24"/>
        </w:rPr>
        <w:t>paslaugas;</w:t>
      </w:r>
    </w:p>
    <w:p w14:paraId="4243BAB1" w14:textId="74CE2E25" w:rsidR="00AE7792" w:rsidRPr="003A3484" w:rsidRDefault="001E195A" w:rsidP="00E92ACC">
      <w:pPr>
        <w:ind w:firstLine="567"/>
        <w:jc w:val="both"/>
        <w:rPr>
          <w:rFonts w:eastAsia="&quot;Times New Roman&quot;"/>
          <w:color w:val="000000"/>
          <w:sz w:val="24"/>
          <w:szCs w:val="24"/>
        </w:rPr>
      </w:pPr>
      <w:r w:rsidRPr="003A3484">
        <w:rPr>
          <w:rFonts w:eastAsia="&quot;Times New Roman&quot;"/>
          <w:color w:val="000000"/>
          <w:sz w:val="24"/>
          <w:szCs w:val="24"/>
        </w:rPr>
        <w:t>2.2.</w:t>
      </w:r>
      <w:r w:rsidR="00AE7792" w:rsidRPr="003A3484">
        <w:rPr>
          <w:rFonts w:eastAsia="&quot;Times New Roman&quot;"/>
          <w:color w:val="000000"/>
          <w:sz w:val="24"/>
          <w:szCs w:val="24"/>
        </w:rPr>
        <w:t>7</w:t>
      </w:r>
      <w:r w:rsidRPr="003A3484">
        <w:rPr>
          <w:rFonts w:eastAsia="&quot;Times New Roman&quot;"/>
          <w:color w:val="000000"/>
          <w:sz w:val="24"/>
          <w:szCs w:val="24"/>
        </w:rPr>
        <w:t xml:space="preserve">. </w:t>
      </w:r>
      <w:r w:rsidR="00E92ACC" w:rsidRPr="003A3484">
        <w:rPr>
          <w:rFonts w:eastAsia="&quot;Times New Roman&quot;"/>
          <w:color w:val="000000"/>
          <w:sz w:val="24"/>
          <w:szCs w:val="24"/>
        </w:rPr>
        <w:t>MDVK užtikrinimo patirties analizės rezultatų pristatymo, politinio dialogo su soci</w:t>
      </w:r>
      <w:r w:rsidR="008F57EF" w:rsidRPr="003A3484">
        <w:rPr>
          <w:rFonts w:eastAsia="&quot;Times New Roman&quot;"/>
          <w:color w:val="000000"/>
          <w:sz w:val="24"/>
          <w:szCs w:val="24"/>
        </w:rPr>
        <w:t>aliniais-</w:t>
      </w:r>
      <w:r w:rsidR="00E92ACC" w:rsidRPr="003A3484">
        <w:rPr>
          <w:rFonts w:eastAsia="&quot;Times New Roman&quot;"/>
          <w:color w:val="000000"/>
          <w:sz w:val="24"/>
          <w:szCs w:val="24"/>
        </w:rPr>
        <w:t xml:space="preserve">ekonominiais partneriais organizavimo </w:t>
      </w:r>
      <w:r w:rsidRPr="003A3484">
        <w:rPr>
          <w:rFonts w:eastAsia="&quot;Times New Roman&quot;"/>
          <w:color w:val="000000"/>
          <w:sz w:val="24"/>
          <w:szCs w:val="24"/>
        </w:rPr>
        <w:t>paslaugas</w:t>
      </w:r>
      <w:r w:rsidR="00AE7792" w:rsidRPr="003A3484">
        <w:rPr>
          <w:rFonts w:eastAsia="Arial, sans-serif"/>
          <w:sz w:val="24"/>
          <w:szCs w:val="24"/>
        </w:rPr>
        <w:t>.</w:t>
      </w:r>
    </w:p>
    <w:p w14:paraId="27144E1D" w14:textId="00D603C9" w:rsidR="003F6740" w:rsidRPr="003A3484" w:rsidRDefault="003F6740" w:rsidP="00C762D3">
      <w:pPr>
        <w:ind w:firstLine="567"/>
        <w:jc w:val="both"/>
        <w:rPr>
          <w:rFonts w:eastAsia="Arial, sans-serif"/>
          <w:sz w:val="24"/>
          <w:szCs w:val="24"/>
        </w:rPr>
      </w:pPr>
    </w:p>
    <w:p w14:paraId="5A0B2524" w14:textId="77777777" w:rsidR="008A75EB" w:rsidRPr="003A3484" w:rsidRDefault="008A75EB" w:rsidP="00C762D3">
      <w:pPr>
        <w:ind w:firstLine="567"/>
        <w:jc w:val="both"/>
        <w:rPr>
          <w:sz w:val="24"/>
          <w:szCs w:val="24"/>
        </w:rPr>
      </w:pPr>
    </w:p>
    <w:p w14:paraId="51057DE2" w14:textId="35E103B1" w:rsidR="003F6740" w:rsidRPr="003A3484" w:rsidRDefault="00FD21EA" w:rsidP="00C762D3">
      <w:pPr>
        <w:pStyle w:val="Heading1"/>
        <w:ind w:firstLine="567"/>
        <w:jc w:val="center"/>
      </w:pPr>
      <w:r w:rsidRPr="003A3484">
        <w:rPr>
          <w:rFonts w:eastAsia="Arial, sans-serif"/>
        </w:rPr>
        <w:t xml:space="preserve">3. </w:t>
      </w:r>
      <w:r w:rsidR="001E195A" w:rsidRPr="003A3484">
        <w:rPr>
          <w:rFonts w:eastAsia="Arial, sans-serif"/>
        </w:rPr>
        <w:t>REIKALAVIMAI PASLAUGOMS</w:t>
      </w:r>
    </w:p>
    <w:p w14:paraId="2C7F9BAE" w14:textId="77777777" w:rsidR="00FD21EA" w:rsidRPr="003A3484" w:rsidRDefault="00FD21EA" w:rsidP="00C762D3">
      <w:pPr>
        <w:ind w:firstLine="567"/>
        <w:jc w:val="both"/>
        <w:rPr>
          <w:sz w:val="24"/>
          <w:szCs w:val="24"/>
        </w:rPr>
      </w:pPr>
    </w:p>
    <w:p w14:paraId="13EB09EB" w14:textId="2625D7EF" w:rsidR="003F6740" w:rsidRPr="003A3484" w:rsidRDefault="001E195A" w:rsidP="00C762D3">
      <w:pPr>
        <w:pStyle w:val="Heading2"/>
        <w:ind w:firstLine="567"/>
        <w:jc w:val="both"/>
      </w:pPr>
      <w:r w:rsidRPr="003A3484">
        <w:rPr>
          <w:rFonts w:eastAsia="Arial, sans-serif"/>
        </w:rPr>
        <w:t>3.</w:t>
      </w:r>
      <w:r w:rsidR="00AE7792" w:rsidRPr="003A3484">
        <w:rPr>
          <w:rFonts w:eastAsia="Arial, sans-serif"/>
        </w:rPr>
        <w:t>1</w:t>
      </w:r>
      <w:r w:rsidRPr="003A3484">
        <w:rPr>
          <w:rFonts w:eastAsia="Arial, sans-serif"/>
        </w:rPr>
        <w:t xml:space="preserve">. </w:t>
      </w:r>
      <w:r w:rsidR="001060B7" w:rsidRPr="003A3484">
        <w:rPr>
          <w:rFonts w:eastAsia="&quot;Times New Roman&quot;"/>
          <w:color w:val="000000"/>
          <w:szCs w:val="24"/>
        </w:rPr>
        <w:t xml:space="preserve">MDVK užtikrinimo gerosios patirties pavyzdžių / atvejų </w:t>
      </w:r>
      <w:r w:rsidR="00DB3F46" w:rsidRPr="003A3484">
        <w:rPr>
          <w:rFonts w:eastAsia="Arial, sans-serif"/>
          <w:color w:val="000000"/>
          <w:szCs w:val="24"/>
        </w:rPr>
        <w:t>Australijo</w:t>
      </w:r>
      <w:r w:rsidR="00DB3F46">
        <w:rPr>
          <w:rFonts w:eastAsia="Arial, sans-serif"/>
          <w:color w:val="000000"/>
          <w:szCs w:val="24"/>
        </w:rPr>
        <w:t xml:space="preserve">je, </w:t>
      </w:r>
      <w:r w:rsidR="00DB3F46" w:rsidRPr="003A3484">
        <w:rPr>
          <w:rFonts w:eastAsia="Arial, sans-serif"/>
          <w:color w:val="000000"/>
          <w:szCs w:val="24"/>
        </w:rPr>
        <w:t>Kanado</w:t>
      </w:r>
      <w:r w:rsidR="00DB3F46">
        <w:rPr>
          <w:rFonts w:eastAsia="Arial, sans-serif"/>
          <w:color w:val="000000"/>
          <w:szCs w:val="24"/>
        </w:rPr>
        <w:t>je, Vokietijoje, Prancūzijoje ir Čekijoje</w:t>
      </w:r>
      <w:r w:rsidR="00DB3F46" w:rsidRPr="003A3484">
        <w:rPr>
          <w:rFonts w:eastAsia="Arial, sans-serif"/>
          <w:color w:val="000000"/>
          <w:szCs w:val="24"/>
        </w:rPr>
        <w:t xml:space="preserve"> </w:t>
      </w:r>
      <w:r w:rsidR="001060B7" w:rsidRPr="003A3484">
        <w:rPr>
          <w:rFonts w:eastAsia="&quot;Times New Roman&quot;"/>
          <w:color w:val="000000"/>
          <w:szCs w:val="24"/>
        </w:rPr>
        <w:t>analizės atlikimas</w:t>
      </w:r>
      <w:r w:rsidR="00167121" w:rsidRPr="003A3484">
        <w:rPr>
          <w:rFonts w:eastAsia="Arial, sans-serif"/>
        </w:rPr>
        <w:t>:</w:t>
      </w:r>
    </w:p>
    <w:p w14:paraId="3AE848A6" w14:textId="591899EA" w:rsidR="003F6740" w:rsidRPr="003A3484" w:rsidRDefault="001E195A" w:rsidP="00C762D3">
      <w:pPr>
        <w:ind w:firstLine="567"/>
        <w:jc w:val="both"/>
        <w:rPr>
          <w:sz w:val="24"/>
          <w:szCs w:val="24"/>
        </w:rPr>
      </w:pPr>
      <w:r w:rsidRPr="003A3484">
        <w:rPr>
          <w:rFonts w:eastAsia="Arial, sans-serif"/>
          <w:color w:val="000000"/>
          <w:sz w:val="24"/>
          <w:szCs w:val="24"/>
        </w:rPr>
        <w:t>3.</w:t>
      </w:r>
      <w:r w:rsidR="00AE7792" w:rsidRPr="003A3484">
        <w:rPr>
          <w:rFonts w:eastAsia="Arial, sans-serif"/>
          <w:color w:val="000000"/>
          <w:sz w:val="24"/>
          <w:szCs w:val="24"/>
        </w:rPr>
        <w:t>1</w:t>
      </w:r>
      <w:r w:rsidRPr="003A3484">
        <w:rPr>
          <w:rFonts w:eastAsia="Arial, sans-serif"/>
          <w:color w:val="000000"/>
          <w:sz w:val="24"/>
          <w:szCs w:val="24"/>
        </w:rPr>
        <w:t xml:space="preserve">.1. Paslaugų teikėjas turi atlikti detalią </w:t>
      </w:r>
      <w:r w:rsidR="00055023" w:rsidRPr="003A3484">
        <w:rPr>
          <w:rFonts w:eastAsia="&quot;Times New Roman&quot;"/>
          <w:color w:val="000000"/>
          <w:sz w:val="24"/>
          <w:szCs w:val="24"/>
        </w:rPr>
        <w:t>MDVK užtikrinimo gerosios patirties pavyzdžių / atvejų 5 šalyse</w:t>
      </w:r>
      <w:r w:rsidRPr="003A3484">
        <w:rPr>
          <w:rFonts w:eastAsia="Arial, sans-serif"/>
          <w:color w:val="000000"/>
          <w:sz w:val="24"/>
          <w:szCs w:val="24"/>
        </w:rPr>
        <w:t xml:space="preserve"> analizę</w:t>
      </w:r>
      <w:r w:rsidR="00FC7CE2" w:rsidRPr="003A3484">
        <w:rPr>
          <w:rFonts w:eastAsia="Arial, sans-serif"/>
          <w:color w:val="000000"/>
          <w:sz w:val="24"/>
          <w:szCs w:val="24"/>
        </w:rPr>
        <w:t xml:space="preserve"> (toliau – Analizė)</w:t>
      </w:r>
      <w:r w:rsidRPr="003A3484">
        <w:rPr>
          <w:rFonts w:eastAsia="Arial, sans-serif"/>
          <w:color w:val="000000"/>
          <w:sz w:val="24"/>
          <w:szCs w:val="24"/>
        </w:rPr>
        <w:t xml:space="preserve">, kurią rengiant: </w:t>
      </w:r>
    </w:p>
    <w:p w14:paraId="7C37DEB2" w14:textId="03A3C825" w:rsidR="003F6740" w:rsidRPr="00C32BF4" w:rsidRDefault="001E195A" w:rsidP="002A7C24">
      <w:pPr>
        <w:ind w:firstLine="567"/>
        <w:jc w:val="both"/>
        <w:rPr>
          <w:sz w:val="24"/>
          <w:szCs w:val="24"/>
        </w:rPr>
      </w:pPr>
      <w:r w:rsidRPr="003A3484">
        <w:rPr>
          <w:rFonts w:eastAsia="Arial, sans-serif"/>
          <w:color w:val="000000"/>
          <w:sz w:val="24"/>
          <w:szCs w:val="24"/>
        </w:rPr>
        <w:t>3.</w:t>
      </w:r>
      <w:r w:rsidR="00AE7792" w:rsidRPr="003A3484">
        <w:rPr>
          <w:rFonts w:eastAsia="Arial, sans-serif"/>
          <w:color w:val="000000"/>
          <w:sz w:val="24"/>
          <w:szCs w:val="24"/>
        </w:rPr>
        <w:t>1</w:t>
      </w:r>
      <w:r w:rsidRPr="003A3484">
        <w:rPr>
          <w:rFonts w:eastAsia="Arial, sans-serif"/>
          <w:color w:val="000000"/>
          <w:sz w:val="24"/>
          <w:szCs w:val="24"/>
        </w:rPr>
        <w:t xml:space="preserve">.1.1. turi būti </w:t>
      </w:r>
      <w:r w:rsidR="00670180" w:rsidRPr="003A3484">
        <w:rPr>
          <w:rFonts w:eastAsia="Arial, sans-serif"/>
          <w:color w:val="000000"/>
          <w:sz w:val="24"/>
          <w:szCs w:val="24"/>
        </w:rPr>
        <w:t>atliekama Australijos</w:t>
      </w:r>
      <w:r w:rsidR="001D0312">
        <w:rPr>
          <w:rFonts w:eastAsia="Arial, sans-serif"/>
          <w:color w:val="000000"/>
          <w:sz w:val="24"/>
          <w:szCs w:val="24"/>
        </w:rPr>
        <w:t xml:space="preserve">, </w:t>
      </w:r>
      <w:r w:rsidR="00670180" w:rsidRPr="003A3484">
        <w:rPr>
          <w:rFonts w:eastAsia="Arial, sans-serif"/>
          <w:color w:val="000000"/>
          <w:sz w:val="24"/>
          <w:szCs w:val="24"/>
        </w:rPr>
        <w:t>Kanados</w:t>
      </w:r>
      <w:r w:rsidR="001D0312">
        <w:rPr>
          <w:rFonts w:eastAsia="Arial, sans-serif"/>
          <w:color w:val="000000"/>
          <w:sz w:val="24"/>
          <w:szCs w:val="24"/>
        </w:rPr>
        <w:t>, Vokietijos, Prancūzijos ir Čekijos</w:t>
      </w:r>
      <w:r w:rsidR="00670180" w:rsidRPr="003A3484">
        <w:rPr>
          <w:rFonts w:eastAsia="Arial, sans-serif"/>
          <w:color w:val="000000"/>
          <w:sz w:val="24"/>
          <w:szCs w:val="24"/>
        </w:rPr>
        <w:t xml:space="preserve"> MDVK užtikrinimo praktikų analizė, ypatingą dėmesį skiriant šiose šalyse išvystytų pameistrystės ir mokymo darbo vietoje sistemų analizei, taip pat aiškiai institucionalizuotų kokybės užtikrinimo mechanizmų bei stipraus darbdavių ir valstybės bendradarbiavimo aspektų analizei</w:t>
      </w:r>
      <w:r w:rsidR="007C7C9B">
        <w:rPr>
          <w:rFonts w:eastAsia="Arial, sans-serif"/>
          <w:color w:val="000000"/>
          <w:sz w:val="24"/>
          <w:szCs w:val="24"/>
        </w:rPr>
        <w:t>.</w:t>
      </w:r>
      <w:r w:rsidR="008E5916">
        <w:rPr>
          <w:rFonts w:eastAsia="Arial, sans-serif"/>
          <w:color w:val="000000"/>
          <w:sz w:val="24"/>
          <w:szCs w:val="24"/>
        </w:rPr>
        <w:t xml:space="preserve"> </w:t>
      </w:r>
      <w:r w:rsidR="008E5916" w:rsidRPr="00C32BF4">
        <w:rPr>
          <w:rFonts w:eastAsia="Arial, sans-serif"/>
          <w:color w:val="000000"/>
          <w:sz w:val="24"/>
          <w:szCs w:val="24"/>
        </w:rPr>
        <w:t>Perkančioji organizacija pateik</w:t>
      </w:r>
      <w:r w:rsidR="00021D6D">
        <w:rPr>
          <w:rFonts w:eastAsia="Arial, sans-serif"/>
          <w:color w:val="000000"/>
          <w:sz w:val="24"/>
          <w:szCs w:val="24"/>
        </w:rPr>
        <w:t>s</w:t>
      </w:r>
      <w:r w:rsidR="008E5916" w:rsidRPr="00C32BF4">
        <w:rPr>
          <w:rFonts w:eastAsia="Arial, sans-serif"/>
          <w:color w:val="000000"/>
          <w:sz w:val="24"/>
          <w:szCs w:val="24"/>
        </w:rPr>
        <w:t xml:space="preserve"> Tiekėjui </w:t>
      </w:r>
      <w:r w:rsidR="00C32BF4" w:rsidRPr="00C32BF4">
        <w:rPr>
          <w:sz w:val="24"/>
          <w:szCs w:val="24"/>
        </w:rPr>
        <w:t xml:space="preserve">MDVK užtikrinimo – užsienio šalyse – atvejų apžvalgos ataskaitą, </w:t>
      </w:r>
      <w:r w:rsidR="00021D6D">
        <w:rPr>
          <w:sz w:val="24"/>
          <w:szCs w:val="24"/>
        </w:rPr>
        <w:t>a</w:t>
      </w:r>
      <w:r w:rsidR="00021D6D" w:rsidRPr="00021D6D">
        <w:rPr>
          <w:sz w:val="24"/>
          <w:szCs w:val="24"/>
        </w:rPr>
        <w:t>pimančią įvardintų penkių šalių atrankos logiką, taikytus atrankos kriterijus, pasirinkimo pagrindimą, jose veikiančių MDVK užtikrinimo praktikų preliminarų tyrimą, glaustą MDVK užtikrinimo praktikų stiprybių, iššūkių ir rizikų aprašymą bei kryptis MDVK užtikrinimo gerosios patirties pavyzdžių išplėstinei analizei</w:t>
      </w:r>
      <w:r w:rsidRPr="00C32BF4">
        <w:rPr>
          <w:rFonts w:eastAsia="Arial, sans-serif"/>
          <w:color w:val="000000"/>
          <w:sz w:val="24"/>
          <w:szCs w:val="24"/>
        </w:rPr>
        <w:t>;</w:t>
      </w:r>
    </w:p>
    <w:p w14:paraId="7EF177A2" w14:textId="7E39A8DA" w:rsidR="003F6740" w:rsidRPr="003A3484" w:rsidRDefault="001E195A" w:rsidP="00FC7CE2">
      <w:pPr>
        <w:ind w:firstLine="567"/>
        <w:jc w:val="both"/>
        <w:rPr>
          <w:sz w:val="24"/>
          <w:szCs w:val="24"/>
        </w:rPr>
      </w:pPr>
      <w:r w:rsidRPr="003A3484">
        <w:rPr>
          <w:rFonts w:eastAsia="Arial, sans-serif"/>
          <w:color w:val="000000"/>
          <w:sz w:val="24"/>
          <w:szCs w:val="24"/>
        </w:rPr>
        <w:t>3.</w:t>
      </w:r>
      <w:r w:rsidR="00EB5641" w:rsidRPr="003A3484">
        <w:rPr>
          <w:rFonts w:eastAsia="Arial, sans-serif"/>
          <w:color w:val="000000"/>
          <w:sz w:val="24"/>
          <w:szCs w:val="24"/>
        </w:rPr>
        <w:t>1</w:t>
      </w:r>
      <w:r w:rsidRPr="003A3484">
        <w:rPr>
          <w:rFonts w:eastAsia="Arial, sans-serif"/>
          <w:color w:val="000000"/>
          <w:sz w:val="24"/>
          <w:szCs w:val="24"/>
        </w:rPr>
        <w:t xml:space="preserve">.2. </w:t>
      </w:r>
      <w:r w:rsidR="00FC7CE2" w:rsidRPr="003A3484">
        <w:rPr>
          <w:rFonts w:eastAsia="Arial, sans-serif"/>
          <w:color w:val="000000"/>
          <w:sz w:val="24"/>
          <w:szCs w:val="24"/>
        </w:rPr>
        <w:t xml:space="preserve">Analizę turi sudaryti šios struktūrinės dalys (neapsiribojant): įvadas ir Analizės tikslai; mokymosi darbo vietoje samprata ir kokybės užtikrinimo reikšmė; metodologija ir šalių atrankos logika; pasirinktų šalių mokymosi darbo vietoje sistemų apžvalga (po skyrių kiekvienai šaliai); kokybės užtikrinimo modeliai ir instrumentai; gerosios praktikos pavyzdžiai / atvejai; iššūkiai ir rizikos; </w:t>
      </w:r>
      <w:r w:rsidR="006D3B83" w:rsidRPr="003A3484">
        <w:rPr>
          <w:rFonts w:eastAsia="Arial, sans-serif"/>
          <w:color w:val="000000"/>
          <w:sz w:val="24"/>
          <w:szCs w:val="24"/>
        </w:rPr>
        <w:t xml:space="preserve">apibendrinamosios </w:t>
      </w:r>
      <w:r w:rsidR="00FC7CE2" w:rsidRPr="003A3484">
        <w:rPr>
          <w:rFonts w:eastAsia="Arial, sans-serif"/>
          <w:color w:val="000000"/>
          <w:sz w:val="24"/>
          <w:szCs w:val="24"/>
        </w:rPr>
        <w:t>išvados.</w:t>
      </w:r>
    </w:p>
    <w:p w14:paraId="108786A1" w14:textId="1BEE98E2" w:rsidR="003F6740" w:rsidRPr="003A3484" w:rsidRDefault="001E195A" w:rsidP="00C762D3">
      <w:pPr>
        <w:ind w:firstLine="567"/>
        <w:jc w:val="both"/>
        <w:rPr>
          <w:sz w:val="24"/>
          <w:szCs w:val="24"/>
        </w:rPr>
      </w:pPr>
      <w:r w:rsidRPr="003A3484">
        <w:rPr>
          <w:rFonts w:eastAsia="Arial, sans-serif"/>
          <w:color w:val="000000"/>
          <w:sz w:val="24"/>
          <w:szCs w:val="24"/>
        </w:rPr>
        <w:t>3.</w:t>
      </w:r>
      <w:r w:rsidR="00EB5641" w:rsidRPr="003A3484">
        <w:rPr>
          <w:rFonts w:eastAsia="Arial, sans-serif"/>
          <w:color w:val="000000"/>
          <w:sz w:val="24"/>
          <w:szCs w:val="24"/>
        </w:rPr>
        <w:t>1</w:t>
      </w:r>
      <w:r w:rsidRPr="003A3484">
        <w:rPr>
          <w:rFonts w:eastAsia="Arial, sans-serif"/>
          <w:color w:val="000000"/>
          <w:sz w:val="24"/>
          <w:szCs w:val="24"/>
        </w:rPr>
        <w:t xml:space="preserve">.3. Atliekant </w:t>
      </w:r>
      <w:r w:rsidR="00532F5E" w:rsidRPr="003A3484">
        <w:rPr>
          <w:rFonts w:eastAsia="Arial, sans-serif"/>
          <w:color w:val="000000"/>
          <w:sz w:val="24"/>
          <w:szCs w:val="24"/>
        </w:rPr>
        <w:t>A</w:t>
      </w:r>
      <w:r w:rsidRPr="003A3484">
        <w:rPr>
          <w:rFonts w:eastAsia="Arial, sans-serif"/>
          <w:color w:val="000000"/>
          <w:sz w:val="24"/>
          <w:szCs w:val="24"/>
        </w:rPr>
        <w:t>nalizę</w:t>
      </w:r>
      <w:r w:rsidR="00F2307C" w:rsidRPr="003A3484">
        <w:rPr>
          <w:rFonts w:eastAsia="Arial, sans-serif"/>
          <w:color w:val="000000"/>
          <w:sz w:val="24"/>
          <w:szCs w:val="24"/>
        </w:rPr>
        <w:t>,</w:t>
      </w:r>
      <w:r w:rsidRPr="003A3484">
        <w:rPr>
          <w:rFonts w:eastAsia="Arial, sans-serif"/>
          <w:color w:val="000000"/>
          <w:sz w:val="24"/>
          <w:szCs w:val="24"/>
        </w:rPr>
        <w:t xml:space="preserve"> turi būti </w:t>
      </w:r>
      <w:r w:rsidR="00EF65FC" w:rsidRPr="003A3484">
        <w:rPr>
          <w:rFonts w:eastAsia="Arial, sans-serif"/>
          <w:color w:val="000000"/>
          <w:sz w:val="24"/>
          <w:szCs w:val="24"/>
        </w:rPr>
        <w:t>naudojami šie informacijos šaltiniai (neapsiribojant)</w:t>
      </w:r>
      <w:r w:rsidRPr="003A3484">
        <w:rPr>
          <w:rFonts w:eastAsia="Arial, sans-serif"/>
          <w:color w:val="000000"/>
          <w:sz w:val="24"/>
          <w:szCs w:val="24"/>
        </w:rPr>
        <w:t>:</w:t>
      </w:r>
    </w:p>
    <w:p w14:paraId="3A447CDF" w14:textId="6F8F55D3" w:rsidR="003F6740" w:rsidRPr="003A3484" w:rsidRDefault="001E195A" w:rsidP="00C762D3">
      <w:pPr>
        <w:ind w:firstLine="567"/>
        <w:jc w:val="both"/>
        <w:rPr>
          <w:sz w:val="24"/>
          <w:szCs w:val="24"/>
        </w:rPr>
      </w:pPr>
      <w:r w:rsidRPr="003A3484">
        <w:rPr>
          <w:rFonts w:eastAsia="Arial, sans-serif"/>
          <w:color w:val="000000"/>
          <w:sz w:val="24"/>
          <w:szCs w:val="24"/>
        </w:rPr>
        <w:t>3.</w:t>
      </w:r>
      <w:r w:rsidR="00EB5641" w:rsidRPr="003A3484">
        <w:rPr>
          <w:rFonts w:eastAsia="Arial, sans-serif"/>
          <w:color w:val="000000"/>
          <w:sz w:val="24"/>
          <w:szCs w:val="24"/>
        </w:rPr>
        <w:t>1</w:t>
      </w:r>
      <w:r w:rsidRPr="003A3484">
        <w:rPr>
          <w:rFonts w:eastAsia="Arial, sans-serif"/>
          <w:color w:val="000000"/>
          <w:sz w:val="24"/>
          <w:szCs w:val="24"/>
        </w:rPr>
        <w:t xml:space="preserve">.3.1. </w:t>
      </w:r>
      <w:r w:rsidR="00EF65FC" w:rsidRPr="003A3484">
        <w:rPr>
          <w:rFonts w:eastAsia="Arial, sans-serif"/>
          <w:color w:val="000000"/>
          <w:sz w:val="24"/>
          <w:szCs w:val="24"/>
        </w:rPr>
        <w:t>pirminiai šaltiniai: pasirinktų šalių nacionaliniai teisės aktai (švietimo, profesinio rengimo, pameistrystės ir pan.)</w:t>
      </w:r>
      <w:r w:rsidRPr="003A3484">
        <w:rPr>
          <w:rFonts w:eastAsia="Arial, sans-serif"/>
          <w:color w:val="000000"/>
          <w:sz w:val="24"/>
          <w:szCs w:val="24"/>
        </w:rPr>
        <w:t>;</w:t>
      </w:r>
      <w:r w:rsidR="00EF65FC" w:rsidRPr="003A3484">
        <w:rPr>
          <w:rFonts w:eastAsia="Arial, sans-serif"/>
          <w:color w:val="000000"/>
          <w:sz w:val="24"/>
          <w:szCs w:val="24"/>
        </w:rPr>
        <w:t xml:space="preserve"> pasirinktų šalių nacionalinių kokybės užtikrinimo institucijų strateginiai ir veiklos dokumentai; pasirinktų šalių nacionalinių kokybės užtikrinimo institucijose atliktų oficialių auditų ir vertinimų ataskaitos ir pan.</w:t>
      </w:r>
    </w:p>
    <w:p w14:paraId="70773B32" w14:textId="53F88364" w:rsidR="003F6740" w:rsidRPr="003A3484" w:rsidRDefault="001E195A" w:rsidP="00C762D3">
      <w:pPr>
        <w:ind w:firstLine="567"/>
        <w:jc w:val="both"/>
        <w:rPr>
          <w:sz w:val="24"/>
          <w:szCs w:val="24"/>
        </w:rPr>
      </w:pPr>
      <w:r w:rsidRPr="003A3484">
        <w:rPr>
          <w:rFonts w:eastAsia="Arial, sans-serif"/>
          <w:color w:val="000000"/>
          <w:sz w:val="24"/>
          <w:szCs w:val="24"/>
        </w:rPr>
        <w:t>3.</w:t>
      </w:r>
      <w:r w:rsidR="00EB5641" w:rsidRPr="003A3484">
        <w:rPr>
          <w:rFonts w:eastAsia="Arial, sans-serif"/>
          <w:color w:val="000000"/>
          <w:sz w:val="24"/>
          <w:szCs w:val="24"/>
        </w:rPr>
        <w:t>1</w:t>
      </w:r>
      <w:r w:rsidRPr="003A3484">
        <w:rPr>
          <w:rFonts w:eastAsia="Arial, sans-serif"/>
          <w:color w:val="000000"/>
          <w:sz w:val="24"/>
          <w:szCs w:val="24"/>
        </w:rPr>
        <w:t xml:space="preserve">.3.2. </w:t>
      </w:r>
      <w:r w:rsidR="00EF65FC" w:rsidRPr="003A3484">
        <w:rPr>
          <w:rFonts w:eastAsia="Arial, sans-serif"/>
          <w:color w:val="000000"/>
          <w:sz w:val="24"/>
          <w:szCs w:val="24"/>
        </w:rPr>
        <w:t>antriniai šaltiniai: EBPO, UNESCO-UNEVOC, CEDEFOP, Pasaulio banko ir pan. parengtos analizės</w:t>
      </w:r>
      <w:r w:rsidRPr="003A3484">
        <w:rPr>
          <w:rFonts w:eastAsia="Arial, sans-serif"/>
          <w:color w:val="000000"/>
          <w:sz w:val="24"/>
          <w:szCs w:val="24"/>
        </w:rPr>
        <w:t>;</w:t>
      </w:r>
      <w:r w:rsidR="00EF65FC" w:rsidRPr="003A3484">
        <w:rPr>
          <w:rFonts w:eastAsia="Arial, sans-serif"/>
          <w:color w:val="000000"/>
          <w:sz w:val="24"/>
          <w:szCs w:val="24"/>
        </w:rPr>
        <w:t xml:space="preserve"> akademiniai straipsniai apie mokymo darbo vietoje ir pameistrystės kokybę; tarptautinių projektų ir programų vertinimo ataskaitos ir pan.</w:t>
      </w:r>
    </w:p>
    <w:p w14:paraId="62367521" w14:textId="68EC9400" w:rsidR="003F6740" w:rsidRPr="003A3484" w:rsidRDefault="001E195A" w:rsidP="006606FA">
      <w:pPr>
        <w:ind w:firstLine="567"/>
        <w:jc w:val="both"/>
        <w:rPr>
          <w:sz w:val="24"/>
          <w:szCs w:val="24"/>
        </w:rPr>
      </w:pPr>
      <w:r w:rsidRPr="003A3484">
        <w:rPr>
          <w:rFonts w:eastAsia="Arial, sans-serif"/>
          <w:color w:val="000000"/>
          <w:sz w:val="24"/>
          <w:szCs w:val="24"/>
        </w:rPr>
        <w:t>3.</w:t>
      </w:r>
      <w:r w:rsidR="00EB5641" w:rsidRPr="003A3484">
        <w:rPr>
          <w:rFonts w:eastAsia="Arial, sans-serif"/>
          <w:color w:val="000000"/>
          <w:sz w:val="24"/>
          <w:szCs w:val="24"/>
        </w:rPr>
        <w:t>1</w:t>
      </w:r>
      <w:r w:rsidRPr="003A3484">
        <w:rPr>
          <w:rFonts w:eastAsia="Arial, sans-serif"/>
          <w:color w:val="000000"/>
          <w:sz w:val="24"/>
          <w:szCs w:val="24"/>
        </w:rPr>
        <w:t xml:space="preserve">.3.3. </w:t>
      </w:r>
      <w:r w:rsidR="006606FA" w:rsidRPr="003A3484">
        <w:rPr>
          <w:rFonts w:eastAsia="Arial, sans-serif"/>
          <w:color w:val="000000"/>
          <w:sz w:val="24"/>
          <w:szCs w:val="24"/>
        </w:rPr>
        <w:t>praktiniai šaltiniai: sektorių tarybų ir / ar darbdavių asociacijų dokumentai</w:t>
      </w:r>
      <w:r w:rsidRPr="003A3484">
        <w:rPr>
          <w:rFonts w:eastAsia="Arial, sans-serif"/>
          <w:color w:val="000000"/>
          <w:sz w:val="24"/>
          <w:szCs w:val="24"/>
        </w:rPr>
        <w:t>;</w:t>
      </w:r>
      <w:r w:rsidR="006606FA" w:rsidRPr="003A3484">
        <w:rPr>
          <w:rFonts w:eastAsia="Arial, sans-serif"/>
          <w:color w:val="000000"/>
          <w:sz w:val="24"/>
          <w:szCs w:val="24"/>
        </w:rPr>
        <w:t xml:space="preserve"> profesinio mokymo teikėjų ir darbdavių atvejų, organizuojant mokymą darbo vietoje, analizės.</w:t>
      </w:r>
    </w:p>
    <w:p w14:paraId="5E384EEC" w14:textId="63E9E45D" w:rsidR="003F6740" w:rsidRPr="003A3484" w:rsidRDefault="001E195A" w:rsidP="00C762D3">
      <w:pPr>
        <w:ind w:firstLine="567"/>
        <w:jc w:val="both"/>
        <w:rPr>
          <w:rFonts w:eastAsia="Arial, sans-serif"/>
          <w:color w:val="000000"/>
          <w:sz w:val="24"/>
          <w:szCs w:val="24"/>
        </w:rPr>
      </w:pPr>
      <w:r w:rsidRPr="003A3484">
        <w:rPr>
          <w:rFonts w:eastAsia="Arial, sans-serif"/>
          <w:color w:val="000000"/>
          <w:sz w:val="24"/>
          <w:szCs w:val="24"/>
        </w:rPr>
        <w:t>3.</w:t>
      </w:r>
      <w:r w:rsidR="00416E63" w:rsidRPr="003A3484">
        <w:rPr>
          <w:rFonts w:eastAsia="Arial, sans-serif"/>
          <w:color w:val="000000"/>
          <w:sz w:val="24"/>
          <w:szCs w:val="24"/>
        </w:rPr>
        <w:t>1.</w:t>
      </w:r>
      <w:r w:rsidRPr="003A3484">
        <w:rPr>
          <w:rFonts w:eastAsia="Arial, sans-serif"/>
          <w:color w:val="000000"/>
          <w:sz w:val="24"/>
          <w:szCs w:val="24"/>
        </w:rPr>
        <w:t xml:space="preserve">4. </w:t>
      </w:r>
      <w:r w:rsidR="006606FA" w:rsidRPr="003A3484">
        <w:rPr>
          <w:rFonts w:eastAsia="Arial, sans-serif"/>
          <w:color w:val="000000"/>
          <w:sz w:val="24"/>
          <w:szCs w:val="24"/>
        </w:rPr>
        <w:t xml:space="preserve">Atliekant </w:t>
      </w:r>
      <w:r w:rsidR="00532F5E" w:rsidRPr="003A3484">
        <w:rPr>
          <w:rFonts w:eastAsia="Arial, sans-serif"/>
          <w:color w:val="000000"/>
          <w:sz w:val="24"/>
          <w:szCs w:val="24"/>
        </w:rPr>
        <w:t>A</w:t>
      </w:r>
      <w:r w:rsidR="006606FA" w:rsidRPr="003A3484">
        <w:rPr>
          <w:rFonts w:eastAsia="Arial, sans-serif"/>
          <w:color w:val="000000"/>
          <w:sz w:val="24"/>
          <w:szCs w:val="24"/>
        </w:rPr>
        <w:t>nalizę, turi būti naudojami šie analizavimo metodai (neapsiribojant): dokumentų analizė; lyginamoji institucinė analizė; gerosios praktikos atvejų analizė; sintezė bei tipologizavimas ir pan.</w:t>
      </w:r>
    </w:p>
    <w:p w14:paraId="2E5A7CCF" w14:textId="2BAD7DC7" w:rsidR="006606FA" w:rsidRPr="003A3484" w:rsidRDefault="001E195A" w:rsidP="00C762D3">
      <w:pPr>
        <w:ind w:firstLine="567"/>
        <w:jc w:val="both"/>
        <w:rPr>
          <w:rFonts w:eastAsia="Arial, sans-serif"/>
          <w:color w:val="000000"/>
          <w:sz w:val="24"/>
          <w:szCs w:val="24"/>
        </w:rPr>
      </w:pPr>
      <w:r w:rsidRPr="003A3484">
        <w:rPr>
          <w:rFonts w:eastAsia="Arial, sans-serif"/>
          <w:color w:val="000000"/>
          <w:sz w:val="24"/>
          <w:szCs w:val="24"/>
        </w:rPr>
        <w:t>3.</w:t>
      </w:r>
      <w:r w:rsidR="00416E63" w:rsidRPr="003A3484">
        <w:rPr>
          <w:rFonts w:eastAsia="Arial, sans-serif"/>
          <w:color w:val="000000"/>
          <w:sz w:val="24"/>
          <w:szCs w:val="24"/>
        </w:rPr>
        <w:t>1</w:t>
      </w:r>
      <w:r w:rsidRPr="003A3484">
        <w:rPr>
          <w:rFonts w:eastAsia="Arial, sans-serif"/>
          <w:color w:val="000000"/>
          <w:sz w:val="24"/>
          <w:szCs w:val="24"/>
        </w:rPr>
        <w:t xml:space="preserve">.5. </w:t>
      </w:r>
      <w:r w:rsidR="006606FA" w:rsidRPr="003A3484">
        <w:rPr>
          <w:rFonts w:eastAsia="Arial, sans-serif"/>
          <w:color w:val="000000"/>
          <w:sz w:val="24"/>
          <w:szCs w:val="24"/>
        </w:rPr>
        <w:t xml:space="preserve">Atliekant </w:t>
      </w:r>
      <w:r w:rsidR="00532F5E" w:rsidRPr="003A3484">
        <w:rPr>
          <w:rFonts w:eastAsia="Arial, sans-serif"/>
          <w:color w:val="000000"/>
          <w:sz w:val="24"/>
          <w:szCs w:val="24"/>
        </w:rPr>
        <w:t>A</w:t>
      </w:r>
      <w:r w:rsidR="006606FA" w:rsidRPr="003A3484">
        <w:rPr>
          <w:rFonts w:eastAsia="Arial, sans-serif"/>
          <w:color w:val="000000"/>
          <w:sz w:val="24"/>
          <w:szCs w:val="24"/>
        </w:rPr>
        <w:t>nalizę, turi būti užtikrintas pasirinktų šalių atvejų palyginamumas, t.y. visoms šalims turi būti:</w:t>
      </w:r>
    </w:p>
    <w:p w14:paraId="375FB8BD" w14:textId="3C3F4A5D" w:rsidR="00BD469A" w:rsidRPr="003A3484" w:rsidRDefault="006606FA" w:rsidP="00C762D3">
      <w:pPr>
        <w:ind w:firstLine="567"/>
        <w:jc w:val="both"/>
        <w:rPr>
          <w:rFonts w:eastAsia="Arial, sans-serif"/>
          <w:color w:val="000000"/>
          <w:sz w:val="24"/>
          <w:szCs w:val="24"/>
        </w:rPr>
      </w:pPr>
      <w:r w:rsidRPr="003A3484">
        <w:rPr>
          <w:rFonts w:eastAsia="Arial, sans-serif"/>
          <w:color w:val="000000"/>
          <w:sz w:val="24"/>
          <w:szCs w:val="24"/>
        </w:rPr>
        <w:lastRenderedPageBreak/>
        <w:t xml:space="preserve">3.1.5.1. </w:t>
      </w:r>
      <w:r w:rsidR="00BD469A" w:rsidRPr="003A3484">
        <w:rPr>
          <w:rFonts w:eastAsia="Arial, sans-serif"/>
          <w:color w:val="000000"/>
          <w:sz w:val="24"/>
          <w:szCs w:val="24"/>
        </w:rPr>
        <w:t xml:space="preserve">taikomas </w:t>
      </w:r>
      <w:r w:rsidRPr="003A3484">
        <w:rPr>
          <w:rFonts w:eastAsia="Arial, sans-serif"/>
          <w:color w:val="000000"/>
          <w:sz w:val="24"/>
          <w:szCs w:val="24"/>
        </w:rPr>
        <w:t>vienodas analitinis karkasas</w:t>
      </w:r>
      <w:r w:rsidR="00BD469A" w:rsidRPr="003A3484">
        <w:rPr>
          <w:rFonts w:eastAsia="Arial, sans-serif"/>
          <w:color w:val="000000"/>
          <w:sz w:val="24"/>
          <w:szCs w:val="24"/>
        </w:rPr>
        <w:t xml:space="preserve"> (pvz. mokymo darbo vietoje sistemos aprašymas, kokybės užtikrinimo teisinis ir institucinės sąrangos pagrindas, pagrindiniai kokybės užtikrinimo instrumentai, 1-2 konkretūs gerosios praktikos atvejai, stiprybės ir silpnybės</w:t>
      </w:r>
      <w:r w:rsidR="00532F5E" w:rsidRPr="003A3484">
        <w:rPr>
          <w:rFonts w:eastAsia="Arial, sans-serif"/>
          <w:color w:val="000000"/>
          <w:sz w:val="24"/>
          <w:szCs w:val="24"/>
        </w:rPr>
        <w:t>, santrauka konkrečios šalies aprašymo pabaigoje</w:t>
      </w:r>
      <w:r w:rsidR="00BD469A" w:rsidRPr="003A3484">
        <w:rPr>
          <w:rFonts w:eastAsia="Arial, sans-serif"/>
          <w:color w:val="000000"/>
          <w:sz w:val="24"/>
          <w:szCs w:val="24"/>
        </w:rPr>
        <w:t>)</w:t>
      </w:r>
      <w:r w:rsidR="00D24C7E" w:rsidRPr="003A3484">
        <w:rPr>
          <w:rFonts w:eastAsia="Arial, sans-serif"/>
          <w:color w:val="000000"/>
          <w:sz w:val="24"/>
          <w:szCs w:val="24"/>
        </w:rPr>
        <w:t>;</w:t>
      </w:r>
      <w:r w:rsidR="00BD469A" w:rsidRPr="003A3484">
        <w:rPr>
          <w:rFonts w:eastAsia="Arial, sans-serif"/>
          <w:color w:val="000000"/>
          <w:sz w:val="24"/>
          <w:szCs w:val="24"/>
        </w:rPr>
        <w:t xml:space="preserve"> </w:t>
      </w:r>
    </w:p>
    <w:p w14:paraId="1653DCD3" w14:textId="77777777" w:rsidR="00987F48" w:rsidRPr="003A3484" w:rsidRDefault="00BD469A" w:rsidP="00C762D3">
      <w:pPr>
        <w:ind w:firstLine="567"/>
        <w:jc w:val="both"/>
        <w:rPr>
          <w:rFonts w:eastAsia="Arial, sans-serif"/>
          <w:color w:val="000000"/>
          <w:sz w:val="24"/>
          <w:szCs w:val="24"/>
        </w:rPr>
      </w:pPr>
      <w:r w:rsidRPr="003A3484">
        <w:rPr>
          <w:rFonts w:eastAsia="Arial, sans-serif"/>
          <w:color w:val="000000"/>
          <w:sz w:val="24"/>
          <w:szCs w:val="24"/>
        </w:rPr>
        <w:t xml:space="preserve">3.1.5.2. </w:t>
      </w:r>
      <w:r w:rsidR="006606FA" w:rsidRPr="003A3484">
        <w:rPr>
          <w:rFonts w:eastAsia="Arial, sans-serif"/>
          <w:color w:val="000000"/>
          <w:sz w:val="24"/>
          <w:szCs w:val="24"/>
        </w:rPr>
        <w:t>aiškiai atskirti sisteminis lygmuo</w:t>
      </w:r>
      <w:r w:rsidR="00532F5E" w:rsidRPr="003A3484">
        <w:rPr>
          <w:rFonts w:eastAsia="Arial, sans-serif"/>
          <w:color w:val="000000"/>
          <w:sz w:val="24"/>
          <w:szCs w:val="24"/>
        </w:rPr>
        <w:t xml:space="preserve"> (reglamentavimas)</w:t>
      </w:r>
      <w:r w:rsidR="006606FA" w:rsidRPr="003A3484">
        <w:rPr>
          <w:rFonts w:eastAsia="Arial, sans-serif"/>
          <w:color w:val="000000"/>
          <w:sz w:val="24"/>
          <w:szCs w:val="24"/>
        </w:rPr>
        <w:t xml:space="preserve"> ir įgyvendinimo praktika</w:t>
      </w:r>
      <w:r w:rsidR="00532F5E" w:rsidRPr="003A3484">
        <w:rPr>
          <w:rFonts w:eastAsia="Arial, sans-serif"/>
          <w:color w:val="000000"/>
          <w:sz w:val="24"/>
          <w:szCs w:val="24"/>
        </w:rPr>
        <w:t xml:space="preserve"> (realus veikimas)</w:t>
      </w:r>
      <w:r w:rsidR="00987F48" w:rsidRPr="003A3484">
        <w:rPr>
          <w:rFonts w:eastAsia="Arial, sans-serif"/>
          <w:color w:val="000000"/>
          <w:sz w:val="24"/>
          <w:szCs w:val="24"/>
        </w:rPr>
        <w:t>;</w:t>
      </w:r>
    </w:p>
    <w:p w14:paraId="1F83A77E" w14:textId="77777777" w:rsidR="00987F48" w:rsidRPr="003A3484" w:rsidRDefault="00987F48" w:rsidP="00987F48">
      <w:pPr>
        <w:ind w:firstLine="567"/>
        <w:jc w:val="both"/>
        <w:rPr>
          <w:rFonts w:eastAsia="Arial, sans-serif"/>
          <w:color w:val="000000"/>
          <w:sz w:val="24"/>
          <w:szCs w:val="24"/>
        </w:rPr>
      </w:pPr>
      <w:r w:rsidRPr="003A3484">
        <w:rPr>
          <w:rFonts w:eastAsia="Arial, sans-serif"/>
          <w:color w:val="000000"/>
          <w:sz w:val="24"/>
          <w:szCs w:val="24"/>
        </w:rPr>
        <w:t>3.1.5.3. naudojami šie palyginamieji parametrai:</w:t>
      </w:r>
    </w:p>
    <w:p w14:paraId="45BB9A20" w14:textId="77777777" w:rsidR="00987F48" w:rsidRPr="003A3484" w:rsidRDefault="00987F48" w:rsidP="00987F48">
      <w:pPr>
        <w:ind w:firstLine="567"/>
        <w:jc w:val="both"/>
        <w:rPr>
          <w:rFonts w:eastAsia="Arial, sans-serif"/>
          <w:color w:val="000000"/>
          <w:sz w:val="24"/>
          <w:szCs w:val="24"/>
        </w:rPr>
      </w:pPr>
      <w:r w:rsidRPr="003A3484">
        <w:rPr>
          <w:rFonts w:eastAsia="Arial, sans-serif"/>
          <w:color w:val="000000"/>
          <w:sz w:val="24"/>
          <w:szCs w:val="24"/>
        </w:rPr>
        <w:t>3.1.5.3.1. reglamentavimo lygmuo (teisės aktai, standartai, gairės);</w:t>
      </w:r>
    </w:p>
    <w:p w14:paraId="6F70AB17" w14:textId="77777777" w:rsidR="00987F48" w:rsidRPr="003A3484" w:rsidRDefault="00987F48" w:rsidP="00987F48">
      <w:pPr>
        <w:ind w:firstLine="567"/>
        <w:jc w:val="both"/>
        <w:rPr>
          <w:rFonts w:eastAsia="Arial, sans-serif"/>
          <w:color w:val="000000"/>
          <w:sz w:val="24"/>
          <w:szCs w:val="24"/>
        </w:rPr>
      </w:pPr>
      <w:r w:rsidRPr="003A3484">
        <w:rPr>
          <w:rFonts w:eastAsia="Arial, sans-serif"/>
          <w:color w:val="000000"/>
          <w:sz w:val="24"/>
          <w:szCs w:val="24"/>
        </w:rPr>
        <w:t>3.1.5.3.2. institucinė atsakomybė (valstybė, socialiniai partneriai, darbdaviai);</w:t>
      </w:r>
    </w:p>
    <w:p w14:paraId="779FD668" w14:textId="26D33063" w:rsidR="00987F48" w:rsidRPr="003A3484" w:rsidRDefault="00987F48" w:rsidP="00987F48">
      <w:pPr>
        <w:ind w:firstLine="567"/>
        <w:jc w:val="both"/>
        <w:rPr>
          <w:rFonts w:eastAsia="Arial, sans-serif"/>
          <w:color w:val="000000"/>
          <w:sz w:val="24"/>
          <w:szCs w:val="24"/>
        </w:rPr>
      </w:pPr>
      <w:r w:rsidRPr="003A3484">
        <w:rPr>
          <w:rFonts w:eastAsia="Arial, sans-serif"/>
          <w:color w:val="000000"/>
          <w:sz w:val="24"/>
          <w:szCs w:val="24"/>
        </w:rPr>
        <w:t>3.1.5.3.3. darbdavių įtraukimo mechanizmai;</w:t>
      </w:r>
    </w:p>
    <w:p w14:paraId="72EB6698" w14:textId="446F8AC9" w:rsidR="00987F48" w:rsidRPr="003A3484" w:rsidRDefault="00987F48" w:rsidP="00987F48">
      <w:pPr>
        <w:ind w:firstLine="567"/>
        <w:jc w:val="both"/>
        <w:rPr>
          <w:rFonts w:eastAsia="Arial, sans-serif"/>
          <w:color w:val="000000"/>
          <w:sz w:val="24"/>
          <w:szCs w:val="24"/>
        </w:rPr>
      </w:pPr>
      <w:r w:rsidRPr="003A3484">
        <w:rPr>
          <w:rFonts w:eastAsia="Arial, sans-serif"/>
          <w:color w:val="000000"/>
          <w:sz w:val="24"/>
          <w:szCs w:val="24"/>
        </w:rPr>
        <w:t>3.1.5.3.4. mentorių / instruktorių kvalifikacijos reikalavimai;</w:t>
      </w:r>
    </w:p>
    <w:p w14:paraId="20CC4090" w14:textId="66EC6620" w:rsidR="00987F48" w:rsidRPr="003A3484" w:rsidRDefault="00987F48" w:rsidP="00987F48">
      <w:pPr>
        <w:ind w:firstLine="567"/>
        <w:jc w:val="both"/>
        <w:rPr>
          <w:rFonts w:eastAsia="Arial, sans-serif"/>
          <w:color w:val="000000"/>
          <w:sz w:val="24"/>
          <w:szCs w:val="24"/>
        </w:rPr>
      </w:pPr>
      <w:r w:rsidRPr="003A3484">
        <w:rPr>
          <w:rFonts w:eastAsia="Arial, sans-serif"/>
          <w:color w:val="000000"/>
          <w:sz w:val="24"/>
          <w:szCs w:val="24"/>
        </w:rPr>
        <w:t>3.1.5.3.5. mokymosi darbo vietoje planavimo ir stebėsenos sistema;</w:t>
      </w:r>
    </w:p>
    <w:p w14:paraId="00B990E8" w14:textId="00D5A38F" w:rsidR="00987F48" w:rsidRPr="003A3484" w:rsidRDefault="00987F48" w:rsidP="00987F48">
      <w:pPr>
        <w:ind w:firstLine="567"/>
        <w:jc w:val="both"/>
        <w:rPr>
          <w:rFonts w:eastAsia="Arial, sans-serif"/>
          <w:color w:val="000000"/>
          <w:sz w:val="24"/>
          <w:szCs w:val="24"/>
        </w:rPr>
      </w:pPr>
      <w:r w:rsidRPr="003A3484">
        <w:rPr>
          <w:rFonts w:eastAsia="Arial, sans-serif"/>
          <w:color w:val="000000"/>
          <w:sz w:val="24"/>
          <w:szCs w:val="24"/>
        </w:rPr>
        <w:t>3.1.5.3.6. vertinimo ir sertifikavimo procedūros;</w:t>
      </w:r>
    </w:p>
    <w:p w14:paraId="05C5F5F0" w14:textId="07C1C527" w:rsidR="00987F48" w:rsidRPr="003A3484" w:rsidRDefault="00987F48" w:rsidP="00987F48">
      <w:pPr>
        <w:ind w:firstLine="567"/>
        <w:jc w:val="both"/>
        <w:rPr>
          <w:rFonts w:eastAsia="Arial, sans-serif"/>
          <w:color w:val="000000"/>
          <w:sz w:val="24"/>
          <w:szCs w:val="24"/>
        </w:rPr>
      </w:pPr>
      <w:r w:rsidRPr="003A3484">
        <w:rPr>
          <w:rFonts w:eastAsia="Arial, sans-serif"/>
          <w:color w:val="000000"/>
          <w:sz w:val="24"/>
          <w:szCs w:val="24"/>
        </w:rPr>
        <w:t>3.1.5.3.7. išorinės ir vidinės kokybės peržiūros (auditai);</w:t>
      </w:r>
    </w:p>
    <w:p w14:paraId="323821CA" w14:textId="4FBBA2D6" w:rsidR="00987F48" w:rsidRPr="003A3484" w:rsidRDefault="00987F48" w:rsidP="00987F48">
      <w:pPr>
        <w:ind w:firstLine="567"/>
        <w:jc w:val="both"/>
        <w:rPr>
          <w:rFonts w:eastAsia="Arial, sans-serif"/>
          <w:color w:val="000000"/>
          <w:sz w:val="24"/>
          <w:szCs w:val="24"/>
        </w:rPr>
      </w:pPr>
      <w:r w:rsidRPr="003A3484">
        <w:rPr>
          <w:rFonts w:eastAsia="Arial, sans-serif"/>
          <w:color w:val="000000"/>
          <w:sz w:val="24"/>
          <w:szCs w:val="24"/>
        </w:rPr>
        <w:t>3.1.5.3.8. besimokančiųjų grįžtamojo ryšio naudojimas;</w:t>
      </w:r>
    </w:p>
    <w:p w14:paraId="1392D237" w14:textId="24D6C02E" w:rsidR="00987F48" w:rsidRPr="003A3484" w:rsidRDefault="00987F48" w:rsidP="00987F48">
      <w:pPr>
        <w:ind w:firstLine="567"/>
        <w:jc w:val="both"/>
        <w:rPr>
          <w:rFonts w:eastAsia="Arial, sans-serif"/>
          <w:color w:val="000000"/>
          <w:sz w:val="24"/>
          <w:szCs w:val="24"/>
        </w:rPr>
      </w:pPr>
      <w:r w:rsidRPr="003A3484">
        <w:rPr>
          <w:rFonts w:eastAsia="Arial, sans-serif"/>
          <w:color w:val="000000"/>
          <w:sz w:val="24"/>
          <w:szCs w:val="24"/>
        </w:rPr>
        <w:t>3.1.5.3.9. kokybės užtikrinimo duomenų skaidrumas;</w:t>
      </w:r>
    </w:p>
    <w:p w14:paraId="3138AF11" w14:textId="1543D6E7" w:rsidR="003F6740" w:rsidRPr="003A3484" w:rsidRDefault="00987F48" w:rsidP="00987F48">
      <w:pPr>
        <w:ind w:firstLine="567"/>
        <w:jc w:val="both"/>
        <w:rPr>
          <w:rFonts w:eastAsia="Arial, sans-serif"/>
          <w:color w:val="000000"/>
          <w:sz w:val="24"/>
          <w:szCs w:val="24"/>
        </w:rPr>
      </w:pPr>
      <w:r w:rsidRPr="003A3484">
        <w:rPr>
          <w:rFonts w:eastAsia="Arial, sans-serif"/>
          <w:color w:val="000000"/>
          <w:sz w:val="24"/>
          <w:szCs w:val="24"/>
        </w:rPr>
        <w:t>3.1.5.3.10. rezultatų panaudojimas sistemos tobulinimui</w:t>
      </w:r>
      <w:r w:rsidR="001E195A" w:rsidRPr="003A3484">
        <w:rPr>
          <w:rFonts w:eastAsia="Arial, sans-serif"/>
          <w:color w:val="000000"/>
          <w:sz w:val="24"/>
          <w:szCs w:val="24"/>
        </w:rPr>
        <w:t>.</w:t>
      </w:r>
    </w:p>
    <w:p w14:paraId="338E6BEC" w14:textId="77777777" w:rsidR="00532F5E" w:rsidRPr="003A3484" w:rsidRDefault="001E195A" w:rsidP="00C762D3">
      <w:pPr>
        <w:ind w:firstLine="567"/>
        <w:jc w:val="both"/>
        <w:rPr>
          <w:rFonts w:eastAsia="Arial, sans-serif"/>
          <w:color w:val="000000"/>
          <w:sz w:val="24"/>
          <w:szCs w:val="24"/>
        </w:rPr>
      </w:pPr>
      <w:r w:rsidRPr="003A3484">
        <w:rPr>
          <w:rFonts w:eastAsia="Arial, sans-serif"/>
          <w:color w:val="000000"/>
          <w:sz w:val="24"/>
          <w:szCs w:val="24"/>
        </w:rPr>
        <w:t>3.</w:t>
      </w:r>
      <w:r w:rsidR="00416E63" w:rsidRPr="003A3484">
        <w:rPr>
          <w:rFonts w:eastAsia="Arial, sans-serif"/>
          <w:color w:val="000000"/>
          <w:sz w:val="24"/>
          <w:szCs w:val="24"/>
        </w:rPr>
        <w:t>1</w:t>
      </w:r>
      <w:r w:rsidRPr="003A3484">
        <w:rPr>
          <w:rFonts w:eastAsia="Arial, sans-serif"/>
          <w:color w:val="000000"/>
          <w:sz w:val="24"/>
          <w:szCs w:val="24"/>
        </w:rPr>
        <w:t xml:space="preserve">.6. </w:t>
      </w:r>
      <w:r w:rsidR="00532F5E" w:rsidRPr="003A3484">
        <w:rPr>
          <w:rFonts w:eastAsia="Arial, sans-serif"/>
          <w:color w:val="000000"/>
          <w:sz w:val="24"/>
          <w:szCs w:val="24"/>
        </w:rPr>
        <w:t>Atliekant Analizę turi būti:</w:t>
      </w:r>
    </w:p>
    <w:p w14:paraId="66A0F843" w14:textId="1A65ABFC" w:rsidR="003F6740" w:rsidRPr="003A3484" w:rsidRDefault="00532F5E" w:rsidP="00C762D3">
      <w:pPr>
        <w:ind w:firstLine="567"/>
        <w:jc w:val="both"/>
        <w:rPr>
          <w:rFonts w:eastAsia="Arial, sans-serif"/>
          <w:color w:val="000000"/>
          <w:sz w:val="24"/>
          <w:szCs w:val="24"/>
        </w:rPr>
      </w:pPr>
      <w:r w:rsidRPr="003A3484">
        <w:rPr>
          <w:rFonts w:eastAsia="Arial, sans-serif"/>
          <w:color w:val="000000"/>
          <w:sz w:val="24"/>
          <w:szCs w:val="24"/>
        </w:rPr>
        <w:t>3.1.6.1. orientuojamasi į kokybės užtikrinimo procesus, o ne vien rezultatus;</w:t>
      </w:r>
    </w:p>
    <w:p w14:paraId="5B834ECB" w14:textId="02E33FCB" w:rsidR="00532F5E" w:rsidRPr="003A3484" w:rsidRDefault="00532F5E" w:rsidP="00C762D3">
      <w:pPr>
        <w:ind w:firstLine="567"/>
        <w:jc w:val="both"/>
        <w:rPr>
          <w:rFonts w:eastAsia="Arial, sans-serif"/>
          <w:color w:val="000000"/>
          <w:sz w:val="24"/>
          <w:szCs w:val="24"/>
        </w:rPr>
      </w:pPr>
      <w:r w:rsidRPr="003A3484">
        <w:rPr>
          <w:rFonts w:eastAsia="Arial, sans-serif"/>
          <w:color w:val="000000"/>
          <w:sz w:val="24"/>
          <w:szCs w:val="24"/>
        </w:rPr>
        <w:t>3.1.6.2. pabrėžiamas darbdavio vaidmuo ir mokymo darbo vietoje sąlygos.</w:t>
      </w:r>
    </w:p>
    <w:p w14:paraId="2C2517B8" w14:textId="77777777" w:rsidR="00FD21EA" w:rsidRPr="003A3484" w:rsidRDefault="00FD21EA" w:rsidP="00C762D3">
      <w:pPr>
        <w:ind w:firstLine="567"/>
        <w:jc w:val="both"/>
        <w:rPr>
          <w:sz w:val="24"/>
          <w:szCs w:val="24"/>
        </w:rPr>
      </w:pPr>
    </w:p>
    <w:p w14:paraId="4861216B" w14:textId="33083006" w:rsidR="003F6740" w:rsidRPr="003A3484" w:rsidRDefault="001E195A" w:rsidP="00E94193">
      <w:pPr>
        <w:pStyle w:val="Heading2"/>
        <w:ind w:firstLine="567"/>
        <w:jc w:val="both"/>
        <w:rPr>
          <w:rFonts w:eastAsia="Arial, sans-serif"/>
        </w:rPr>
      </w:pPr>
      <w:r w:rsidRPr="003A3484">
        <w:rPr>
          <w:rFonts w:eastAsia="Arial, sans-serif"/>
        </w:rPr>
        <w:t>3.</w:t>
      </w:r>
      <w:r w:rsidR="00AE7792" w:rsidRPr="003A3484">
        <w:rPr>
          <w:rFonts w:eastAsia="Arial, sans-serif"/>
        </w:rPr>
        <w:t>2</w:t>
      </w:r>
      <w:r w:rsidRPr="003A3484">
        <w:rPr>
          <w:rFonts w:eastAsia="Arial, sans-serif"/>
        </w:rPr>
        <w:t xml:space="preserve">. </w:t>
      </w:r>
      <w:r w:rsidR="008F5FB4" w:rsidRPr="003A3484">
        <w:rPr>
          <w:rFonts w:eastAsia="&quot;Times New Roman&quot;"/>
          <w:color w:val="000000"/>
          <w:szCs w:val="24"/>
        </w:rPr>
        <w:t xml:space="preserve">MDVK užtikrinimo gerosios patirties pavyzdžių / atvejų </w:t>
      </w:r>
      <w:r w:rsidR="00DC1966" w:rsidRPr="00DC1966">
        <w:rPr>
          <w:rFonts w:eastAsia="&quot;Times New Roman&quot;"/>
          <w:color w:val="000000"/>
          <w:szCs w:val="24"/>
        </w:rPr>
        <w:t xml:space="preserve">Australijoje, Kanadoje, Vokietijoje, Prancūzijoje ir Čekijoje </w:t>
      </w:r>
      <w:r w:rsidR="008F5FB4" w:rsidRPr="003A3484">
        <w:rPr>
          <w:rFonts w:eastAsia="&quot;Times New Roman&quot;"/>
          <w:color w:val="000000"/>
          <w:szCs w:val="24"/>
        </w:rPr>
        <w:t>analizės (</w:t>
      </w:r>
      <w:r w:rsidR="00DA6D71" w:rsidRPr="003A3484">
        <w:rPr>
          <w:rFonts w:eastAsia="&quot;Times New Roman&quot;"/>
          <w:color w:val="000000"/>
          <w:szCs w:val="24"/>
        </w:rPr>
        <w:t>šios Techninės specifikacijos 3</w:t>
      </w:r>
      <w:r w:rsidR="008F5FB4" w:rsidRPr="003A3484">
        <w:rPr>
          <w:rFonts w:eastAsia="&quot;Times New Roman&quot;"/>
          <w:color w:val="000000"/>
          <w:szCs w:val="24"/>
        </w:rPr>
        <w:t xml:space="preserve">.1 p.) rezultatų </w:t>
      </w:r>
      <w:r w:rsidR="001B351B">
        <w:rPr>
          <w:rFonts w:eastAsia="&quot;Times New Roman&quot;"/>
          <w:color w:val="000000"/>
          <w:szCs w:val="24"/>
        </w:rPr>
        <w:t>pris</w:t>
      </w:r>
      <w:r w:rsidR="003F0D32">
        <w:rPr>
          <w:rFonts w:eastAsia="&quot;Times New Roman&quot;"/>
          <w:color w:val="000000"/>
          <w:szCs w:val="24"/>
        </w:rPr>
        <w:t>tatymo</w:t>
      </w:r>
      <w:r w:rsidR="008F5FB4" w:rsidRPr="003A3484">
        <w:rPr>
          <w:rFonts w:eastAsia="&quot;Times New Roman&quot;"/>
          <w:color w:val="000000"/>
          <w:szCs w:val="24"/>
        </w:rPr>
        <w:t xml:space="preserve"> suinteresuotoms šalims organizavimas</w:t>
      </w:r>
      <w:r w:rsidR="00307554" w:rsidRPr="003A3484">
        <w:rPr>
          <w:rFonts w:eastAsia="Arial, sans-serif"/>
        </w:rPr>
        <w:t>:</w:t>
      </w:r>
    </w:p>
    <w:p w14:paraId="514BE21B" w14:textId="56BA4C94" w:rsidR="003F6740" w:rsidRPr="003A3484" w:rsidRDefault="001E195A" w:rsidP="00C762D3">
      <w:pPr>
        <w:ind w:firstLine="567"/>
        <w:jc w:val="both"/>
        <w:rPr>
          <w:sz w:val="24"/>
          <w:szCs w:val="24"/>
        </w:rPr>
      </w:pPr>
      <w:r w:rsidRPr="003A3484">
        <w:rPr>
          <w:rFonts w:eastAsia="Arial, sans-serif"/>
          <w:color w:val="000000"/>
          <w:sz w:val="24"/>
          <w:szCs w:val="24"/>
        </w:rPr>
        <w:t>3.</w:t>
      </w:r>
      <w:r w:rsidR="00416E63" w:rsidRPr="003A3484">
        <w:rPr>
          <w:rFonts w:eastAsia="Arial, sans-serif"/>
          <w:color w:val="000000"/>
          <w:sz w:val="24"/>
          <w:szCs w:val="24"/>
        </w:rPr>
        <w:t>2.</w:t>
      </w:r>
      <w:r w:rsidRPr="003A3484">
        <w:rPr>
          <w:rFonts w:eastAsia="Arial, sans-serif"/>
          <w:color w:val="000000"/>
          <w:sz w:val="24"/>
          <w:szCs w:val="24"/>
        </w:rPr>
        <w:t xml:space="preserve">1. </w:t>
      </w:r>
      <w:r w:rsidR="008F5FB4" w:rsidRPr="003A3484">
        <w:rPr>
          <w:rFonts w:eastAsia="&quot;Times New Roman&quot;"/>
          <w:color w:val="000000"/>
          <w:sz w:val="24"/>
          <w:szCs w:val="24"/>
        </w:rPr>
        <w:t xml:space="preserve">MDVK užtikrinimo gerosios patirties pavyzdžių / </w:t>
      </w:r>
      <w:r w:rsidR="008F5FB4" w:rsidRPr="00FD2334">
        <w:rPr>
          <w:rFonts w:eastAsia="&quot;Times New Roman&quot;"/>
          <w:sz w:val="24"/>
          <w:szCs w:val="24"/>
        </w:rPr>
        <w:t xml:space="preserve">atvejų </w:t>
      </w:r>
      <w:r w:rsidR="00F64918" w:rsidRPr="00FD2334">
        <w:rPr>
          <w:rFonts w:eastAsia="&quot;Times New Roman&quot;"/>
          <w:sz w:val="24"/>
          <w:szCs w:val="24"/>
        </w:rPr>
        <w:t xml:space="preserve">Australijoje, Kanadoje, Vokietijoje, Prancūzijoje ir Čekijoje </w:t>
      </w:r>
      <w:r w:rsidR="008F5FB4" w:rsidRPr="00FD2334">
        <w:rPr>
          <w:rFonts w:eastAsia="&quot;Times New Roman&quot;"/>
          <w:sz w:val="24"/>
          <w:szCs w:val="24"/>
        </w:rPr>
        <w:t xml:space="preserve"> analizės (</w:t>
      </w:r>
      <w:r w:rsidR="00DA6D71" w:rsidRPr="00FD2334">
        <w:rPr>
          <w:rFonts w:eastAsia="&quot;Times New Roman&quot;"/>
          <w:sz w:val="24"/>
          <w:szCs w:val="24"/>
        </w:rPr>
        <w:t>šios Techninės specifika</w:t>
      </w:r>
      <w:r w:rsidR="00DA6D71" w:rsidRPr="003A3484">
        <w:rPr>
          <w:rFonts w:eastAsia="&quot;Times New Roman&quot;"/>
          <w:color w:val="000000"/>
          <w:sz w:val="24"/>
          <w:szCs w:val="24"/>
        </w:rPr>
        <w:t>cijos 3</w:t>
      </w:r>
      <w:r w:rsidR="008F5FB4" w:rsidRPr="003A3484">
        <w:rPr>
          <w:rFonts w:eastAsia="&quot;Times New Roman&quot;"/>
          <w:color w:val="000000"/>
          <w:sz w:val="24"/>
          <w:szCs w:val="24"/>
        </w:rPr>
        <w:t xml:space="preserve">.1 p.) rezultatų </w:t>
      </w:r>
      <w:r w:rsidR="003F0D32">
        <w:rPr>
          <w:rFonts w:eastAsia="&quot;Times New Roman&quot;"/>
          <w:color w:val="000000"/>
          <w:sz w:val="24"/>
          <w:szCs w:val="24"/>
        </w:rPr>
        <w:t>pristatymo</w:t>
      </w:r>
      <w:r w:rsidR="003F0D32" w:rsidRPr="003A3484">
        <w:rPr>
          <w:rFonts w:eastAsia="&quot;Times New Roman&quot;"/>
          <w:color w:val="000000"/>
          <w:sz w:val="24"/>
          <w:szCs w:val="24"/>
        </w:rPr>
        <w:t xml:space="preserve"> </w:t>
      </w:r>
      <w:r w:rsidRPr="003A3484">
        <w:rPr>
          <w:rFonts w:eastAsia="Arial, sans-serif"/>
          <w:color w:val="000000"/>
          <w:sz w:val="24"/>
          <w:szCs w:val="24"/>
        </w:rPr>
        <w:t xml:space="preserve">(toliau – </w:t>
      </w:r>
      <w:r w:rsidR="008555B7">
        <w:rPr>
          <w:rFonts w:eastAsia="Arial, sans-serif"/>
          <w:color w:val="000000"/>
          <w:sz w:val="24"/>
          <w:szCs w:val="24"/>
        </w:rPr>
        <w:t>Renginys</w:t>
      </w:r>
      <w:r w:rsidRPr="003A3484">
        <w:rPr>
          <w:rFonts w:eastAsia="Arial, sans-serif"/>
          <w:color w:val="000000"/>
          <w:sz w:val="24"/>
          <w:szCs w:val="24"/>
        </w:rPr>
        <w:t xml:space="preserve">) data, </w:t>
      </w:r>
      <w:r w:rsidRPr="003A3484">
        <w:rPr>
          <w:rFonts w:eastAsia="Arial, sans-serif"/>
          <w:sz w:val="24"/>
          <w:szCs w:val="24"/>
        </w:rPr>
        <w:t>vieta ir programa turi būti suderinta su Perkančiąja organizacija</w:t>
      </w:r>
      <w:r w:rsidR="00B35A3F" w:rsidRPr="003A3484">
        <w:rPr>
          <w:rFonts w:eastAsia="Arial, sans-serif"/>
          <w:sz w:val="24"/>
          <w:szCs w:val="24"/>
        </w:rPr>
        <w:t xml:space="preserve"> el. paštu ne vėliau kaip prieš </w:t>
      </w:r>
      <w:r w:rsidR="004B3781" w:rsidRPr="003A3484">
        <w:rPr>
          <w:rFonts w:eastAsia="Arial, sans-serif"/>
          <w:sz w:val="24"/>
          <w:szCs w:val="24"/>
        </w:rPr>
        <w:t>2</w:t>
      </w:r>
      <w:r w:rsidR="00B35A3F" w:rsidRPr="003A3484">
        <w:rPr>
          <w:rFonts w:eastAsia="Arial, sans-serif"/>
          <w:sz w:val="24"/>
          <w:szCs w:val="24"/>
        </w:rPr>
        <w:t xml:space="preserve">0 </w:t>
      </w:r>
      <w:r w:rsidR="000152C5" w:rsidRPr="003A3484">
        <w:rPr>
          <w:rFonts w:eastAsia="Arial, sans-serif"/>
          <w:sz w:val="24"/>
          <w:szCs w:val="24"/>
        </w:rPr>
        <w:t xml:space="preserve">(dvidešimt) </w:t>
      </w:r>
      <w:r w:rsidR="00B35A3F" w:rsidRPr="003A3484">
        <w:rPr>
          <w:rFonts w:eastAsia="Arial, sans-serif"/>
          <w:sz w:val="24"/>
          <w:szCs w:val="24"/>
        </w:rPr>
        <w:t xml:space="preserve">dienų iki </w:t>
      </w:r>
      <w:r w:rsidR="008555B7">
        <w:rPr>
          <w:rFonts w:eastAsia="Arial, sans-serif"/>
          <w:sz w:val="24"/>
          <w:szCs w:val="24"/>
        </w:rPr>
        <w:t>Renginio</w:t>
      </w:r>
      <w:r w:rsidRPr="003A3484">
        <w:rPr>
          <w:rFonts w:eastAsia="Arial, sans-serif"/>
          <w:sz w:val="24"/>
          <w:szCs w:val="24"/>
        </w:rPr>
        <w:t>.</w:t>
      </w:r>
    </w:p>
    <w:p w14:paraId="672E16A6" w14:textId="223D3F29" w:rsidR="003F6740" w:rsidRPr="003A3484" w:rsidRDefault="001E195A" w:rsidP="00C762D3">
      <w:pPr>
        <w:ind w:firstLine="567"/>
        <w:jc w:val="both"/>
        <w:rPr>
          <w:sz w:val="24"/>
          <w:szCs w:val="24"/>
        </w:rPr>
      </w:pPr>
      <w:r w:rsidRPr="003A3484">
        <w:rPr>
          <w:rFonts w:eastAsia="Arial, sans-serif"/>
          <w:color w:val="000000"/>
          <w:sz w:val="24"/>
          <w:szCs w:val="24"/>
        </w:rPr>
        <w:t>3.</w:t>
      </w:r>
      <w:r w:rsidR="00416E63" w:rsidRPr="003A3484">
        <w:rPr>
          <w:rFonts w:eastAsia="Arial, sans-serif"/>
          <w:color w:val="000000"/>
          <w:sz w:val="24"/>
          <w:szCs w:val="24"/>
        </w:rPr>
        <w:t>2</w:t>
      </w:r>
      <w:r w:rsidRPr="003A3484">
        <w:rPr>
          <w:rFonts w:eastAsia="Arial, sans-serif"/>
          <w:color w:val="000000"/>
          <w:sz w:val="24"/>
          <w:szCs w:val="24"/>
        </w:rPr>
        <w:t xml:space="preserve">.2. </w:t>
      </w:r>
      <w:r w:rsidR="008555B7">
        <w:rPr>
          <w:rFonts w:eastAsia="Arial, sans-serif"/>
          <w:color w:val="000000"/>
          <w:sz w:val="24"/>
          <w:szCs w:val="24"/>
        </w:rPr>
        <w:t>Renginio</w:t>
      </w:r>
      <w:r w:rsidR="00086420" w:rsidRPr="003A3484">
        <w:rPr>
          <w:rFonts w:eastAsia="Arial, sans-serif"/>
          <w:color w:val="000000"/>
          <w:sz w:val="24"/>
          <w:szCs w:val="24"/>
        </w:rPr>
        <w:t xml:space="preserve"> </w:t>
      </w:r>
      <w:r w:rsidRPr="003A3484">
        <w:rPr>
          <w:rFonts w:eastAsia="Arial, sans-serif"/>
          <w:color w:val="000000"/>
          <w:sz w:val="24"/>
          <w:szCs w:val="24"/>
        </w:rPr>
        <w:t xml:space="preserve">trukmė turi būti ne trumpesnė nei 8 valandos. </w:t>
      </w:r>
      <w:r w:rsidR="00002F49" w:rsidRPr="003A3484">
        <w:rPr>
          <w:rFonts w:eastAsia="Arial, sans-serif"/>
          <w:color w:val="000000"/>
          <w:sz w:val="24"/>
          <w:szCs w:val="24"/>
        </w:rPr>
        <w:t xml:space="preserve">Tiksli </w:t>
      </w:r>
      <w:r w:rsidR="008555B7">
        <w:rPr>
          <w:rFonts w:eastAsia="Arial, sans-serif"/>
          <w:color w:val="000000"/>
          <w:sz w:val="24"/>
          <w:szCs w:val="24"/>
        </w:rPr>
        <w:t>Renginio</w:t>
      </w:r>
      <w:r w:rsidR="00086420" w:rsidRPr="003A3484">
        <w:rPr>
          <w:rFonts w:eastAsia="Arial, sans-serif"/>
          <w:color w:val="000000"/>
          <w:sz w:val="24"/>
          <w:szCs w:val="24"/>
        </w:rPr>
        <w:t xml:space="preserve"> </w:t>
      </w:r>
      <w:r w:rsidR="00002F49" w:rsidRPr="003A3484">
        <w:rPr>
          <w:rFonts w:eastAsia="Arial, sans-serif"/>
          <w:color w:val="000000"/>
          <w:sz w:val="24"/>
          <w:szCs w:val="24"/>
        </w:rPr>
        <w:t>t</w:t>
      </w:r>
      <w:r w:rsidRPr="003A3484">
        <w:rPr>
          <w:rFonts w:eastAsia="Arial, sans-serif"/>
          <w:color w:val="000000"/>
          <w:sz w:val="24"/>
          <w:szCs w:val="24"/>
        </w:rPr>
        <w:t xml:space="preserve">rukmė turi būti </w:t>
      </w:r>
      <w:r w:rsidR="002B080F" w:rsidRPr="003A3484">
        <w:rPr>
          <w:rFonts w:eastAsia="Arial, sans-serif"/>
          <w:color w:val="000000"/>
          <w:sz w:val="24"/>
          <w:szCs w:val="24"/>
        </w:rPr>
        <w:t xml:space="preserve">iš anksto </w:t>
      </w:r>
      <w:r w:rsidRPr="003A3484">
        <w:rPr>
          <w:rFonts w:eastAsia="Arial, sans-serif"/>
          <w:color w:val="000000"/>
          <w:sz w:val="24"/>
          <w:szCs w:val="24"/>
        </w:rPr>
        <w:t>suderinta su Perkančiąja organizacija.</w:t>
      </w:r>
    </w:p>
    <w:p w14:paraId="6E27CD45" w14:textId="7C0DBAC9" w:rsidR="003F6740" w:rsidRPr="003A3484" w:rsidRDefault="001E195A" w:rsidP="004B3781">
      <w:pPr>
        <w:ind w:firstLine="567"/>
        <w:jc w:val="both"/>
        <w:rPr>
          <w:rFonts w:eastAsia="Arial, sans-serif"/>
          <w:color w:val="000000"/>
          <w:sz w:val="24"/>
          <w:szCs w:val="24"/>
        </w:rPr>
      </w:pPr>
      <w:r w:rsidRPr="003A3484">
        <w:rPr>
          <w:rFonts w:eastAsia="Arial, sans-serif"/>
          <w:color w:val="000000"/>
          <w:sz w:val="24"/>
          <w:szCs w:val="24"/>
        </w:rPr>
        <w:t>3.</w:t>
      </w:r>
      <w:r w:rsidR="00416E63" w:rsidRPr="003A3484">
        <w:rPr>
          <w:rFonts w:eastAsia="Arial, sans-serif"/>
          <w:color w:val="000000"/>
          <w:sz w:val="24"/>
          <w:szCs w:val="24"/>
        </w:rPr>
        <w:t>2</w:t>
      </w:r>
      <w:r w:rsidRPr="003A3484">
        <w:rPr>
          <w:rFonts w:eastAsia="Arial, sans-serif"/>
          <w:color w:val="000000"/>
          <w:sz w:val="24"/>
          <w:szCs w:val="24"/>
        </w:rPr>
        <w:t xml:space="preserve">.3. </w:t>
      </w:r>
      <w:r w:rsidR="004B3781" w:rsidRPr="003A3484">
        <w:rPr>
          <w:rFonts w:eastAsia="Arial, sans-serif"/>
          <w:color w:val="000000"/>
          <w:sz w:val="24"/>
          <w:szCs w:val="24"/>
        </w:rPr>
        <w:t>D</w:t>
      </w:r>
      <w:r w:rsidRPr="003A3484">
        <w:rPr>
          <w:rFonts w:eastAsia="Arial, sans-serif"/>
          <w:color w:val="000000"/>
          <w:sz w:val="24"/>
          <w:szCs w:val="24"/>
        </w:rPr>
        <w:t xml:space="preserve">alyvių skaičius – ne mažiau </w:t>
      </w:r>
      <w:r w:rsidR="0066020D">
        <w:rPr>
          <w:rFonts w:eastAsia="Arial, sans-serif"/>
          <w:color w:val="000000"/>
          <w:sz w:val="24"/>
          <w:szCs w:val="24"/>
        </w:rPr>
        <w:t>16</w:t>
      </w:r>
      <w:r w:rsidR="0066020D" w:rsidRPr="003A3484">
        <w:rPr>
          <w:rFonts w:eastAsia="Arial, sans-serif"/>
          <w:color w:val="000000"/>
          <w:sz w:val="24"/>
          <w:szCs w:val="24"/>
        </w:rPr>
        <w:t xml:space="preserve"> </w:t>
      </w:r>
      <w:r w:rsidR="000152C5" w:rsidRPr="003A3484">
        <w:rPr>
          <w:rFonts w:eastAsia="Arial, sans-serif"/>
          <w:sz w:val="24"/>
          <w:szCs w:val="24"/>
        </w:rPr>
        <w:t>(</w:t>
      </w:r>
      <w:r w:rsidR="0066020D">
        <w:rPr>
          <w:rFonts w:eastAsia="Arial, sans-serif"/>
          <w:sz w:val="24"/>
          <w:szCs w:val="24"/>
        </w:rPr>
        <w:t>šešiolika</w:t>
      </w:r>
      <w:r w:rsidR="000152C5" w:rsidRPr="003A3484">
        <w:rPr>
          <w:rFonts w:eastAsia="Arial, sans-serif"/>
          <w:sz w:val="24"/>
          <w:szCs w:val="24"/>
        </w:rPr>
        <w:t xml:space="preserve">) </w:t>
      </w:r>
      <w:r w:rsidRPr="003A3484">
        <w:rPr>
          <w:rFonts w:eastAsia="Arial, sans-serif"/>
          <w:color w:val="000000"/>
          <w:sz w:val="24"/>
          <w:szCs w:val="24"/>
        </w:rPr>
        <w:t>asmenų</w:t>
      </w:r>
      <w:r w:rsidR="004B3781" w:rsidRPr="003A3484">
        <w:rPr>
          <w:rFonts w:eastAsia="Arial, sans-serif"/>
          <w:color w:val="000000"/>
          <w:sz w:val="24"/>
          <w:szCs w:val="24"/>
        </w:rPr>
        <w:t xml:space="preserve"> (Perkančiosios organizacijos atstovai, LR Švietimo, sporto ir mokslo ministerijos atstovai, LR Socialinės apsaugos ir darbo ministerijos atstovai, LR Užimtumo tarnybos atstovai, Kvalifikacijų ir profesinio mokymo plėtros centro atstovai, verslo darbdavių asocijuotų struktūrų ir verslo įmonių atstovai ir kiti asmenys). Paslaugų teikėjas turi parengti bei su Perkančiąj</w:t>
      </w:r>
      <w:r w:rsidR="005141CD" w:rsidRPr="003A3484">
        <w:rPr>
          <w:rFonts w:eastAsia="Arial, sans-serif"/>
          <w:color w:val="000000"/>
          <w:sz w:val="24"/>
          <w:szCs w:val="24"/>
        </w:rPr>
        <w:t>a</w:t>
      </w:r>
      <w:r w:rsidR="004B3781" w:rsidRPr="003A3484">
        <w:rPr>
          <w:rFonts w:eastAsia="Arial, sans-serif"/>
          <w:color w:val="000000"/>
          <w:sz w:val="24"/>
          <w:szCs w:val="24"/>
        </w:rPr>
        <w:t xml:space="preserve"> organizacij</w:t>
      </w:r>
      <w:r w:rsidR="005141CD" w:rsidRPr="003A3484">
        <w:rPr>
          <w:rFonts w:eastAsia="Arial, sans-serif"/>
          <w:color w:val="000000"/>
          <w:sz w:val="24"/>
          <w:szCs w:val="24"/>
        </w:rPr>
        <w:t>a</w:t>
      </w:r>
      <w:r w:rsidR="004B3781" w:rsidRPr="003A3484">
        <w:rPr>
          <w:rFonts w:eastAsia="Arial, sans-serif"/>
          <w:color w:val="000000"/>
          <w:sz w:val="24"/>
          <w:szCs w:val="24"/>
        </w:rPr>
        <w:t xml:space="preserve"> aptarti ir suderinti </w:t>
      </w:r>
      <w:r w:rsidR="008555B7">
        <w:rPr>
          <w:rFonts w:eastAsia="Arial, sans-serif"/>
          <w:color w:val="000000"/>
          <w:sz w:val="24"/>
          <w:szCs w:val="24"/>
        </w:rPr>
        <w:t>Renginyje</w:t>
      </w:r>
      <w:r w:rsidR="00CD5E8A" w:rsidRPr="003A3484">
        <w:rPr>
          <w:rFonts w:eastAsia="Arial, sans-serif"/>
          <w:color w:val="000000"/>
          <w:sz w:val="24"/>
          <w:szCs w:val="24"/>
        </w:rPr>
        <w:t xml:space="preserve"> </w:t>
      </w:r>
      <w:r w:rsidR="004B3781" w:rsidRPr="003A3484">
        <w:rPr>
          <w:rFonts w:eastAsia="Arial, sans-serif"/>
          <w:color w:val="000000"/>
          <w:sz w:val="24"/>
          <w:szCs w:val="24"/>
        </w:rPr>
        <w:t xml:space="preserve">dalyvauti </w:t>
      </w:r>
      <w:r w:rsidR="005141CD" w:rsidRPr="003A3484">
        <w:rPr>
          <w:rFonts w:eastAsia="Arial, sans-serif"/>
          <w:color w:val="000000"/>
          <w:sz w:val="24"/>
          <w:szCs w:val="24"/>
        </w:rPr>
        <w:t>kviečiamų</w:t>
      </w:r>
      <w:r w:rsidR="004B3781" w:rsidRPr="003A3484">
        <w:rPr>
          <w:rFonts w:eastAsia="Arial, sans-serif"/>
          <w:color w:val="000000"/>
          <w:sz w:val="24"/>
          <w:szCs w:val="24"/>
        </w:rPr>
        <w:t xml:space="preserve"> asmenų sąrašą ne vėliau kaip prieš 20 </w:t>
      </w:r>
      <w:r w:rsidR="000152C5" w:rsidRPr="003A3484">
        <w:rPr>
          <w:rFonts w:eastAsia="Arial, sans-serif"/>
          <w:sz w:val="24"/>
          <w:szCs w:val="24"/>
        </w:rPr>
        <w:t xml:space="preserve">(dvidešimt) </w:t>
      </w:r>
      <w:r w:rsidR="004B3781" w:rsidRPr="003A3484">
        <w:rPr>
          <w:rFonts w:eastAsia="Arial, sans-serif"/>
          <w:color w:val="000000"/>
          <w:sz w:val="24"/>
          <w:szCs w:val="24"/>
        </w:rPr>
        <w:t xml:space="preserve">dienų iki </w:t>
      </w:r>
      <w:r w:rsidR="008555B7">
        <w:rPr>
          <w:rFonts w:eastAsia="Arial, sans-serif"/>
          <w:color w:val="000000"/>
          <w:sz w:val="24"/>
          <w:szCs w:val="24"/>
        </w:rPr>
        <w:t>Renginio</w:t>
      </w:r>
      <w:r w:rsidR="004B3781" w:rsidRPr="003A3484">
        <w:rPr>
          <w:rFonts w:eastAsia="Arial, sans-serif"/>
          <w:color w:val="000000"/>
          <w:sz w:val="24"/>
          <w:szCs w:val="24"/>
        </w:rPr>
        <w:t xml:space="preserve">. Už </w:t>
      </w:r>
      <w:r w:rsidR="008555B7">
        <w:rPr>
          <w:rFonts w:eastAsia="Arial, sans-serif"/>
          <w:color w:val="000000"/>
          <w:sz w:val="24"/>
          <w:szCs w:val="24"/>
        </w:rPr>
        <w:t>Renginyje</w:t>
      </w:r>
      <w:r w:rsidR="003B4C77" w:rsidRPr="003A3484">
        <w:rPr>
          <w:rFonts w:eastAsia="Arial, sans-serif"/>
          <w:color w:val="000000"/>
          <w:sz w:val="24"/>
          <w:szCs w:val="24"/>
        </w:rPr>
        <w:t xml:space="preserve"> </w:t>
      </w:r>
      <w:r w:rsidR="004B3781" w:rsidRPr="003A3484">
        <w:rPr>
          <w:rFonts w:eastAsia="Arial, sans-serif"/>
          <w:color w:val="000000"/>
          <w:sz w:val="24"/>
          <w:szCs w:val="24"/>
        </w:rPr>
        <w:t xml:space="preserve">dalyvauti kviestinų asmenų pakvietimą į </w:t>
      </w:r>
      <w:r w:rsidR="008555B7">
        <w:rPr>
          <w:rFonts w:eastAsia="Arial, sans-serif"/>
          <w:color w:val="000000"/>
          <w:sz w:val="24"/>
          <w:szCs w:val="24"/>
        </w:rPr>
        <w:t>Renginį</w:t>
      </w:r>
      <w:r w:rsidR="003B4C77" w:rsidRPr="003A3484">
        <w:rPr>
          <w:rFonts w:eastAsia="Arial, sans-serif"/>
          <w:color w:val="000000"/>
          <w:sz w:val="24"/>
          <w:szCs w:val="24"/>
        </w:rPr>
        <w:t xml:space="preserve"> </w:t>
      </w:r>
      <w:r w:rsidR="004B3781" w:rsidRPr="003A3484">
        <w:rPr>
          <w:rFonts w:eastAsia="Arial, sans-serif"/>
          <w:color w:val="000000"/>
          <w:sz w:val="24"/>
          <w:szCs w:val="24"/>
        </w:rPr>
        <w:t xml:space="preserve">ir jų dalyvavimą </w:t>
      </w:r>
      <w:r w:rsidR="008555B7">
        <w:rPr>
          <w:rFonts w:eastAsia="Arial, sans-serif"/>
          <w:color w:val="000000"/>
          <w:sz w:val="24"/>
          <w:szCs w:val="24"/>
        </w:rPr>
        <w:t>Renginyje</w:t>
      </w:r>
      <w:r w:rsidR="008841C5" w:rsidRPr="003A3484">
        <w:rPr>
          <w:rFonts w:eastAsia="Arial, sans-serif"/>
          <w:color w:val="000000"/>
          <w:sz w:val="24"/>
          <w:szCs w:val="24"/>
        </w:rPr>
        <w:t xml:space="preserve"> </w:t>
      </w:r>
      <w:r w:rsidR="004B3781" w:rsidRPr="003A3484">
        <w:rPr>
          <w:rFonts w:eastAsia="Arial, sans-serif"/>
          <w:color w:val="000000"/>
          <w:sz w:val="24"/>
          <w:szCs w:val="24"/>
        </w:rPr>
        <w:t>yra atsakingas Paslaugų teikėjas.</w:t>
      </w:r>
      <w:r w:rsidR="00D511CD" w:rsidRPr="003A3484">
        <w:rPr>
          <w:rFonts w:eastAsia="Arial, sans-serif"/>
          <w:color w:val="000000"/>
          <w:sz w:val="24"/>
          <w:szCs w:val="24"/>
        </w:rPr>
        <w:t xml:space="preserve"> Esant poreikiui Paslaugų teikėjas gali kreiptis į Perkančiąją organizaciją dėl tarpininkavimo, kviečiant </w:t>
      </w:r>
      <w:r w:rsidR="008555B7">
        <w:rPr>
          <w:rFonts w:eastAsia="Arial, sans-serif"/>
          <w:color w:val="000000"/>
          <w:sz w:val="24"/>
          <w:szCs w:val="24"/>
        </w:rPr>
        <w:t>Renginyje</w:t>
      </w:r>
      <w:r w:rsidR="008841C5" w:rsidRPr="003A3484">
        <w:rPr>
          <w:rFonts w:eastAsia="Arial, sans-serif"/>
          <w:color w:val="000000"/>
          <w:sz w:val="24"/>
          <w:szCs w:val="24"/>
        </w:rPr>
        <w:t xml:space="preserve"> </w:t>
      </w:r>
      <w:r w:rsidR="00D511CD" w:rsidRPr="003A3484">
        <w:rPr>
          <w:rFonts w:eastAsia="Arial, sans-serif"/>
          <w:color w:val="000000"/>
          <w:sz w:val="24"/>
          <w:szCs w:val="24"/>
        </w:rPr>
        <w:t xml:space="preserve">dalyvauti numatytus asmenis. </w:t>
      </w:r>
    </w:p>
    <w:p w14:paraId="07FAD0A6" w14:textId="608772A6" w:rsidR="003F6740" w:rsidRPr="003A3484" w:rsidRDefault="001E195A" w:rsidP="00583125">
      <w:pPr>
        <w:ind w:firstLine="567"/>
        <w:jc w:val="both"/>
        <w:rPr>
          <w:rFonts w:eastAsia="Arial, sans-serif"/>
          <w:color w:val="000000"/>
          <w:sz w:val="24"/>
          <w:szCs w:val="24"/>
        </w:rPr>
      </w:pPr>
      <w:r w:rsidRPr="003A3484">
        <w:rPr>
          <w:rFonts w:eastAsia="Arial, sans-serif"/>
          <w:color w:val="000000"/>
          <w:sz w:val="24"/>
          <w:szCs w:val="24"/>
        </w:rPr>
        <w:t>3.</w:t>
      </w:r>
      <w:r w:rsidR="00416E63" w:rsidRPr="003A3484">
        <w:rPr>
          <w:rFonts w:eastAsia="Arial, sans-serif"/>
          <w:color w:val="000000"/>
          <w:sz w:val="24"/>
          <w:szCs w:val="24"/>
        </w:rPr>
        <w:t>2.</w:t>
      </w:r>
      <w:r w:rsidRPr="003A3484">
        <w:rPr>
          <w:rFonts w:eastAsia="Arial, sans-serif"/>
          <w:color w:val="000000"/>
          <w:sz w:val="24"/>
          <w:szCs w:val="24"/>
        </w:rPr>
        <w:t xml:space="preserve">4. </w:t>
      </w:r>
      <w:r w:rsidR="008555B7">
        <w:rPr>
          <w:rFonts w:eastAsia="Arial, sans-serif"/>
          <w:color w:val="000000"/>
          <w:sz w:val="24"/>
          <w:szCs w:val="24"/>
        </w:rPr>
        <w:t>Renginį</w:t>
      </w:r>
      <w:r w:rsidR="008841C5" w:rsidRPr="003A3484">
        <w:rPr>
          <w:rFonts w:eastAsia="Arial, sans-serif"/>
          <w:color w:val="000000"/>
          <w:sz w:val="24"/>
          <w:szCs w:val="24"/>
        </w:rPr>
        <w:t xml:space="preserve"> </w:t>
      </w:r>
      <w:r w:rsidRPr="003A3484">
        <w:rPr>
          <w:rFonts w:eastAsia="Arial, sans-serif"/>
          <w:color w:val="000000"/>
          <w:sz w:val="24"/>
          <w:szCs w:val="24"/>
        </w:rPr>
        <w:t>turi vesti moderatorius</w:t>
      </w:r>
      <w:r w:rsidR="003B14C7" w:rsidRPr="003A3484">
        <w:rPr>
          <w:rFonts w:eastAsia="Arial, sans-serif"/>
          <w:color w:val="000000"/>
          <w:sz w:val="24"/>
          <w:szCs w:val="24"/>
        </w:rPr>
        <w:t xml:space="preserve"> – </w:t>
      </w:r>
      <w:r w:rsidR="00583125" w:rsidRPr="003A3484">
        <w:rPr>
          <w:rFonts w:eastAsia="Arial, sans-serif"/>
          <w:color w:val="000000"/>
          <w:sz w:val="24"/>
          <w:szCs w:val="24"/>
        </w:rPr>
        <w:t xml:space="preserve">tiekėjo pasiūlytas specialistas, </w:t>
      </w:r>
      <w:r w:rsidR="000152C5" w:rsidRPr="003A3484">
        <w:rPr>
          <w:rFonts w:eastAsia="Arial, sans-serif"/>
          <w:color w:val="000000"/>
          <w:sz w:val="24"/>
          <w:szCs w:val="24"/>
        </w:rPr>
        <w:t>kurio kandidatūra turi būti suderinta su Perkančiąj</w:t>
      </w:r>
      <w:r w:rsidR="00D70B19" w:rsidRPr="003A3484">
        <w:rPr>
          <w:rFonts w:eastAsia="Arial, sans-serif"/>
          <w:color w:val="000000"/>
          <w:sz w:val="24"/>
          <w:szCs w:val="24"/>
        </w:rPr>
        <w:t xml:space="preserve">a </w:t>
      </w:r>
      <w:r w:rsidR="000152C5" w:rsidRPr="003A3484">
        <w:rPr>
          <w:rFonts w:eastAsia="Arial, sans-serif"/>
          <w:color w:val="000000"/>
          <w:sz w:val="24"/>
          <w:szCs w:val="24"/>
        </w:rPr>
        <w:t xml:space="preserve">organizacija ne vėliau kaip prieš 10 (dešimt) dienų iki </w:t>
      </w:r>
      <w:r w:rsidR="008555B7">
        <w:rPr>
          <w:rFonts w:eastAsia="Arial, sans-serif"/>
          <w:color w:val="000000"/>
          <w:sz w:val="24"/>
          <w:szCs w:val="24"/>
        </w:rPr>
        <w:t>Renginio</w:t>
      </w:r>
      <w:r w:rsidR="003B14C7" w:rsidRPr="003A3484">
        <w:rPr>
          <w:rFonts w:eastAsia="Arial, sans-serif"/>
          <w:color w:val="000000"/>
          <w:sz w:val="24"/>
          <w:szCs w:val="24"/>
        </w:rPr>
        <w:t xml:space="preserve">. </w:t>
      </w:r>
      <w:r w:rsidRPr="003A3484">
        <w:rPr>
          <w:rFonts w:eastAsia="Arial, sans-serif"/>
          <w:color w:val="000000"/>
          <w:sz w:val="24"/>
          <w:szCs w:val="24"/>
        </w:rPr>
        <w:t xml:space="preserve"> </w:t>
      </w:r>
    </w:p>
    <w:p w14:paraId="3C231818" w14:textId="0624B0F6" w:rsidR="003F6740" w:rsidRPr="003A3484" w:rsidRDefault="001E195A" w:rsidP="00C762D3">
      <w:pPr>
        <w:ind w:firstLine="567"/>
        <w:jc w:val="both"/>
        <w:rPr>
          <w:sz w:val="24"/>
          <w:szCs w:val="24"/>
        </w:rPr>
      </w:pPr>
      <w:r w:rsidRPr="003A3484">
        <w:rPr>
          <w:rFonts w:eastAsia="Arial, sans-serif"/>
          <w:color w:val="000000"/>
          <w:sz w:val="24"/>
          <w:szCs w:val="24"/>
        </w:rPr>
        <w:t>3.</w:t>
      </w:r>
      <w:r w:rsidR="00416E63" w:rsidRPr="003A3484">
        <w:rPr>
          <w:rFonts w:eastAsia="Arial, sans-serif"/>
          <w:color w:val="000000"/>
          <w:sz w:val="24"/>
          <w:szCs w:val="24"/>
        </w:rPr>
        <w:t>2</w:t>
      </w:r>
      <w:r w:rsidRPr="003A3484">
        <w:rPr>
          <w:rFonts w:eastAsia="Arial, sans-serif"/>
          <w:color w:val="000000"/>
          <w:sz w:val="24"/>
          <w:szCs w:val="24"/>
        </w:rPr>
        <w:t xml:space="preserve">.5. Paslaugų teikėjas </w:t>
      </w:r>
      <w:r w:rsidR="00A24482" w:rsidRPr="003A3484">
        <w:rPr>
          <w:rFonts w:eastAsia="Arial, sans-serif"/>
          <w:color w:val="000000"/>
          <w:sz w:val="24"/>
          <w:szCs w:val="24"/>
        </w:rPr>
        <w:t xml:space="preserve">turi užtikrinti </w:t>
      </w:r>
      <w:r w:rsidR="008555B7">
        <w:rPr>
          <w:rFonts w:eastAsia="Arial, sans-serif"/>
          <w:color w:val="000000"/>
          <w:sz w:val="24"/>
          <w:szCs w:val="24"/>
        </w:rPr>
        <w:t>Renginio</w:t>
      </w:r>
      <w:r w:rsidR="008841C5" w:rsidRPr="003A3484">
        <w:rPr>
          <w:rFonts w:eastAsia="Arial, sans-serif"/>
          <w:color w:val="000000"/>
          <w:sz w:val="24"/>
          <w:szCs w:val="24"/>
        </w:rPr>
        <w:t xml:space="preserve"> </w:t>
      </w:r>
      <w:r w:rsidRPr="003A3484">
        <w:rPr>
          <w:rFonts w:eastAsia="Arial, sans-serif"/>
          <w:color w:val="000000"/>
          <w:sz w:val="24"/>
          <w:szCs w:val="24"/>
        </w:rPr>
        <w:t xml:space="preserve">koncepcijos parengimą, kurią turi suderinti su </w:t>
      </w:r>
      <w:r w:rsidR="0096365A" w:rsidRPr="003A3484">
        <w:rPr>
          <w:rFonts w:eastAsia="Arial, sans-serif"/>
          <w:color w:val="000000"/>
          <w:sz w:val="24"/>
          <w:szCs w:val="24"/>
        </w:rPr>
        <w:t>P</w:t>
      </w:r>
      <w:r w:rsidRPr="003A3484">
        <w:rPr>
          <w:rFonts w:eastAsia="Arial, sans-serif"/>
          <w:color w:val="000000"/>
          <w:sz w:val="24"/>
          <w:szCs w:val="24"/>
        </w:rPr>
        <w:t xml:space="preserve">erkančiąja organizacija ne vėliau kaip 10 (dešimt) kalendorinių dienų iki </w:t>
      </w:r>
      <w:r w:rsidR="008555B7">
        <w:rPr>
          <w:rFonts w:eastAsia="Arial, sans-serif"/>
          <w:color w:val="000000"/>
          <w:sz w:val="24"/>
          <w:szCs w:val="24"/>
        </w:rPr>
        <w:t>Renginio</w:t>
      </w:r>
      <w:r w:rsidRPr="003A3484">
        <w:rPr>
          <w:rFonts w:eastAsia="Arial, sans-serif"/>
          <w:color w:val="000000"/>
          <w:sz w:val="24"/>
          <w:szCs w:val="24"/>
        </w:rPr>
        <w:t xml:space="preserve">. </w:t>
      </w:r>
    </w:p>
    <w:p w14:paraId="29601581" w14:textId="0F91D88D" w:rsidR="003F6740" w:rsidRPr="003A3484" w:rsidRDefault="001E195A" w:rsidP="00C762D3">
      <w:pPr>
        <w:ind w:firstLine="567"/>
        <w:jc w:val="both"/>
        <w:rPr>
          <w:sz w:val="24"/>
          <w:szCs w:val="24"/>
        </w:rPr>
      </w:pPr>
      <w:r w:rsidRPr="003A3484">
        <w:rPr>
          <w:rFonts w:eastAsia="Arial, sans-serif"/>
          <w:color w:val="000000"/>
          <w:sz w:val="24"/>
          <w:szCs w:val="24"/>
        </w:rPr>
        <w:t>3.</w:t>
      </w:r>
      <w:r w:rsidR="00416E63" w:rsidRPr="003A3484">
        <w:rPr>
          <w:rFonts w:eastAsia="Arial, sans-serif"/>
          <w:color w:val="000000"/>
          <w:sz w:val="24"/>
          <w:szCs w:val="24"/>
        </w:rPr>
        <w:t>2</w:t>
      </w:r>
      <w:r w:rsidRPr="003A3484">
        <w:rPr>
          <w:rFonts w:eastAsia="Arial, sans-serif"/>
          <w:color w:val="000000"/>
          <w:sz w:val="24"/>
          <w:szCs w:val="24"/>
        </w:rPr>
        <w:t xml:space="preserve">.6. Paslaugų teikėjas </w:t>
      </w:r>
      <w:r w:rsidR="000E6DDA" w:rsidRPr="003A3484">
        <w:rPr>
          <w:rFonts w:eastAsia="Arial, sans-serif"/>
          <w:color w:val="000000"/>
          <w:sz w:val="24"/>
          <w:szCs w:val="24"/>
        </w:rPr>
        <w:t xml:space="preserve">turi užtikrinti </w:t>
      </w:r>
      <w:r w:rsidRPr="003A3484">
        <w:rPr>
          <w:rFonts w:eastAsia="Arial, sans-serif"/>
          <w:color w:val="000000"/>
          <w:sz w:val="24"/>
          <w:szCs w:val="24"/>
        </w:rPr>
        <w:t xml:space="preserve">tinkamą </w:t>
      </w:r>
      <w:r w:rsidR="008555B7">
        <w:rPr>
          <w:rFonts w:eastAsia="Arial, sans-serif"/>
          <w:color w:val="000000"/>
          <w:sz w:val="24"/>
          <w:szCs w:val="24"/>
        </w:rPr>
        <w:t>Renginio</w:t>
      </w:r>
      <w:r w:rsidR="008841C5" w:rsidRPr="003A3484">
        <w:rPr>
          <w:rFonts w:eastAsia="Arial, sans-serif"/>
          <w:color w:val="000000"/>
          <w:sz w:val="24"/>
          <w:szCs w:val="24"/>
        </w:rPr>
        <w:t xml:space="preserve"> </w:t>
      </w:r>
      <w:r w:rsidRPr="003A3484">
        <w:rPr>
          <w:rFonts w:eastAsia="Arial, sans-serif"/>
          <w:color w:val="000000"/>
          <w:sz w:val="24"/>
          <w:szCs w:val="24"/>
        </w:rPr>
        <w:t>koncepcijos įgyvendinimą ir darbą su dalyviais – susitikimo metu turi organizuoti dalyvių diskusijas ir/ar darbą grupėse, paremtą interaktyviais metodais.</w:t>
      </w:r>
    </w:p>
    <w:p w14:paraId="6625C5F6" w14:textId="13E7933F" w:rsidR="003F6740" w:rsidRPr="003A3484" w:rsidRDefault="001E195A" w:rsidP="00C762D3">
      <w:pPr>
        <w:ind w:firstLine="567"/>
        <w:jc w:val="both"/>
        <w:rPr>
          <w:sz w:val="24"/>
          <w:szCs w:val="24"/>
        </w:rPr>
      </w:pPr>
      <w:r w:rsidRPr="003A3484">
        <w:rPr>
          <w:rFonts w:eastAsia="Arial, sans-serif"/>
          <w:color w:val="000000"/>
          <w:sz w:val="24"/>
          <w:szCs w:val="24"/>
        </w:rPr>
        <w:t>3.</w:t>
      </w:r>
      <w:r w:rsidR="00416E63" w:rsidRPr="003A3484">
        <w:rPr>
          <w:rFonts w:eastAsia="Arial, sans-serif"/>
          <w:color w:val="000000"/>
          <w:sz w:val="24"/>
          <w:szCs w:val="24"/>
        </w:rPr>
        <w:t>2</w:t>
      </w:r>
      <w:r w:rsidRPr="003A3484">
        <w:rPr>
          <w:rFonts w:eastAsia="Arial, sans-serif"/>
          <w:color w:val="000000"/>
          <w:sz w:val="24"/>
          <w:szCs w:val="24"/>
        </w:rPr>
        <w:t xml:space="preserve">.7. Paslaugų teikėjas </w:t>
      </w:r>
      <w:r w:rsidR="00DE3B51" w:rsidRPr="003A3484">
        <w:rPr>
          <w:rFonts w:eastAsia="Arial, sans-serif"/>
          <w:color w:val="000000"/>
          <w:sz w:val="24"/>
          <w:szCs w:val="24"/>
        </w:rPr>
        <w:t xml:space="preserve">turi užtikrinti </w:t>
      </w:r>
      <w:r w:rsidRPr="003A3484">
        <w:rPr>
          <w:rFonts w:eastAsia="Arial, sans-serif"/>
          <w:color w:val="000000"/>
          <w:sz w:val="24"/>
          <w:szCs w:val="24"/>
        </w:rPr>
        <w:t xml:space="preserve">tinkamą </w:t>
      </w:r>
      <w:r w:rsidR="008555B7">
        <w:rPr>
          <w:rFonts w:eastAsia="Arial, sans-serif"/>
          <w:color w:val="000000"/>
          <w:sz w:val="24"/>
          <w:szCs w:val="24"/>
        </w:rPr>
        <w:t>Renginio</w:t>
      </w:r>
      <w:r w:rsidR="008841C5" w:rsidRPr="003A3484">
        <w:rPr>
          <w:rFonts w:eastAsia="Arial, sans-serif"/>
          <w:color w:val="000000"/>
          <w:sz w:val="24"/>
          <w:szCs w:val="24"/>
        </w:rPr>
        <w:t xml:space="preserve"> </w:t>
      </w:r>
      <w:r w:rsidRPr="003A3484">
        <w:rPr>
          <w:rFonts w:eastAsia="Arial, sans-serif"/>
          <w:color w:val="000000"/>
          <w:sz w:val="24"/>
          <w:szCs w:val="24"/>
        </w:rPr>
        <w:t xml:space="preserve">vietos paruošimą: patalpose turi būti užtektinai vietos ne mažiau kaip </w:t>
      </w:r>
      <w:r w:rsidR="0066020D">
        <w:rPr>
          <w:rFonts w:eastAsia="Arial, sans-serif"/>
          <w:color w:val="000000"/>
          <w:sz w:val="24"/>
          <w:szCs w:val="24"/>
        </w:rPr>
        <w:t>16</w:t>
      </w:r>
      <w:r w:rsidR="0066020D" w:rsidRPr="003A3484">
        <w:rPr>
          <w:rFonts w:eastAsia="Arial, sans-serif"/>
          <w:color w:val="000000"/>
          <w:sz w:val="24"/>
          <w:szCs w:val="24"/>
        </w:rPr>
        <w:t xml:space="preserve"> </w:t>
      </w:r>
      <w:r w:rsidRPr="003A3484">
        <w:rPr>
          <w:rFonts w:eastAsia="Arial, sans-serif"/>
          <w:color w:val="000000"/>
          <w:sz w:val="24"/>
          <w:szCs w:val="24"/>
        </w:rPr>
        <w:t>(</w:t>
      </w:r>
      <w:r w:rsidR="0066020D">
        <w:rPr>
          <w:rFonts w:eastAsia="Arial, sans-serif"/>
          <w:color w:val="000000"/>
          <w:sz w:val="24"/>
          <w:szCs w:val="24"/>
        </w:rPr>
        <w:t>šešiolikai</w:t>
      </w:r>
      <w:r w:rsidRPr="003A3484">
        <w:rPr>
          <w:rFonts w:eastAsia="Arial, sans-serif"/>
          <w:color w:val="000000"/>
          <w:sz w:val="24"/>
          <w:szCs w:val="24"/>
        </w:rPr>
        <w:t xml:space="preserve">) asmenų, įskaitant moderatorių ir kitą techninį personalą. Taip pat turi būti parengta tinkama vieta dalyvių registravimui. </w:t>
      </w:r>
      <w:r w:rsidR="008555B7">
        <w:rPr>
          <w:rFonts w:eastAsia="Arial, sans-serif"/>
          <w:color w:val="000000"/>
          <w:sz w:val="24"/>
          <w:szCs w:val="24"/>
        </w:rPr>
        <w:t>Renginio</w:t>
      </w:r>
      <w:r w:rsidR="001C20BC" w:rsidRPr="003A3484">
        <w:rPr>
          <w:rFonts w:eastAsia="Arial, sans-serif"/>
          <w:color w:val="000000"/>
          <w:sz w:val="24"/>
          <w:szCs w:val="24"/>
        </w:rPr>
        <w:t xml:space="preserve"> </w:t>
      </w:r>
      <w:r w:rsidRPr="003A3484">
        <w:rPr>
          <w:rFonts w:eastAsia="Arial, sans-serif"/>
          <w:color w:val="000000"/>
          <w:sz w:val="24"/>
          <w:szCs w:val="24"/>
        </w:rPr>
        <w:t>patalpa turi būti aprūpinta reikalingomis organizacinėmis, vaizdo demonstravimo ir kanceliarinėmis priemonėmis.</w:t>
      </w:r>
    </w:p>
    <w:p w14:paraId="52284EE0" w14:textId="334B722A" w:rsidR="003F6740" w:rsidRPr="003A3484" w:rsidRDefault="001E195A" w:rsidP="00C762D3">
      <w:pPr>
        <w:ind w:firstLine="567"/>
        <w:jc w:val="both"/>
        <w:rPr>
          <w:sz w:val="24"/>
          <w:szCs w:val="24"/>
        </w:rPr>
      </w:pPr>
      <w:r w:rsidRPr="003A3484">
        <w:rPr>
          <w:rFonts w:eastAsia="Arial, sans-serif"/>
          <w:color w:val="000000"/>
          <w:sz w:val="24"/>
          <w:szCs w:val="24"/>
        </w:rPr>
        <w:t>3.</w:t>
      </w:r>
      <w:r w:rsidR="00416E63" w:rsidRPr="003A3484">
        <w:rPr>
          <w:rFonts w:eastAsia="Arial, sans-serif"/>
          <w:color w:val="000000"/>
          <w:sz w:val="24"/>
          <w:szCs w:val="24"/>
        </w:rPr>
        <w:t>2</w:t>
      </w:r>
      <w:r w:rsidRPr="003A3484">
        <w:rPr>
          <w:rFonts w:eastAsia="Arial, sans-serif"/>
          <w:color w:val="000000"/>
          <w:sz w:val="24"/>
          <w:szCs w:val="24"/>
        </w:rPr>
        <w:t xml:space="preserve">.8. Pastate ir patalpose, kuriose vyksta </w:t>
      </w:r>
      <w:r w:rsidR="008555B7">
        <w:rPr>
          <w:rFonts w:eastAsia="Arial, sans-serif"/>
          <w:color w:val="000000"/>
          <w:sz w:val="24"/>
          <w:szCs w:val="24"/>
        </w:rPr>
        <w:t>Renginys</w:t>
      </w:r>
      <w:r w:rsidRPr="003A3484">
        <w:rPr>
          <w:rFonts w:eastAsia="Arial, sans-serif"/>
          <w:color w:val="000000"/>
          <w:sz w:val="24"/>
          <w:szCs w:val="24"/>
        </w:rPr>
        <w:t>, turi būti parengtos ir matomose vietose išdėstytos informacinės nuorodos / užrašai</w:t>
      </w:r>
      <w:r w:rsidR="001F293D" w:rsidRPr="003A3484">
        <w:rPr>
          <w:rFonts w:eastAsia="Arial, sans-serif"/>
          <w:color w:val="000000"/>
          <w:sz w:val="24"/>
          <w:szCs w:val="24"/>
        </w:rPr>
        <w:t>, nukreipiantys</w:t>
      </w:r>
      <w:r w:rsidRPr="003A3484">
        <w:rPr>
          <w:rFonts w:eastAsia="Arial, sans-serif"/>
          <w:color w:val="000000"/>
          <w:sz w:val="24"/>
          <w:szCs w:val="24"/>
        </w:rPr>
        <w:t xml:space="preserve"> į </w:t>
      </w:r>
      <w:r w:rsidR="008555B7">
        <w:rPr>
          <w:rFonts w:eastAsia="Arial, sans-serif"/>
          <w:color w:val="000000"/>
          <w:sz w:val="24"/>
          <w:szCs w:val="24"/>
        </w:rPr>
        <w:t>Renginio</w:t>
      </w:r>
      <w:r w:rsidR="001C20BC" w:rsidRPr="003A3484">
        <w:rPr>
          <w:rFonts w:eastAsia="Arial, sans-serif"/>
          <w:color w:val="000000"/>
          <w:sz w:val="24"/>
          <w:szCs w:val="24"/>
        </w:rPr>
        <w:t xml:space="preserve"> </w:t>
      </w:r>
      <w:r w:rsidRPr="003A3484">
        <w:rPr>
          <w:rFonts w:eastAsia="Arial, sans-serif"/>
          <w:color w:val="000000"/>
          <w:sz w:val="24"/>
          <w:szCs w:val="24"/>
        </w:rPr>
        <w:t>vietą.</w:t>
      </w:r>
    </w:p>
    <w:p w14:paraId="6F66BF6A" w14:textId="4D6B7777" w:rsidR="003F6740" w:rsidRPr="003A3484" w:rsidRDefault="001E195A" w:rsidP="00C762D3">
      <w:pPr>
        <w:ind w:firstLine="567"/>
        <w:jc w:val="both"/>
        <w:rPr>
          <w:sz w:val="24"/>
          <w:szCs w:val="24"/>
        </w:rPr>
      </w:pPr>
      <w:r w:rsidRPr="003A3484">
        <w:rPr>
          <w:rFonts w:eastAsia="Arial, sans-serif"/>
          <w:color w:val="000000"/>
          <w:sz w:val="24"/>
          <w:szCs w:val="24"/>
        </w:rPr>
        <w:lastRenderedPageBreak/>
        <w:t>3.</w:t>
      </w:r>
      <w:r w:rsidR="00416E63" w:rsidRPr="003A3484">
        <w:rPr>
          <w:rFonts w:eastAsia="Arial, sans-serif"/>
          <w:color w:val="000000"/>
          <w:sz w:val="24"/>
          <w:szCs w:val="24"/>
        </w:rPr>
        <w:t>2</w:t>
      </w:r>
      <w:r w:rsidRPr="003A3484">
        <w:rPr>
          <w:rFonts w:eastAsia="Arial, sans-serif"/>
          <w:color w:val="000000"/>
          <w:sz w:val="24"/>
          <w:szCs w:val="24"/>
        </w:rPr>
        <w:t xml:space="preserve">.9. Paslaugų teikėjas turi sudaryti galimybes Pristatyme dalyvauti neįgaliems asmenims ir užtikrinti </w:t>
      </w:r>
      <w:r w:rsidR="00140BFA" w:rsidRPr="003A3484">
        <w:rPr>
          <w:rFonts w:eastAsia="Arial, sans-serif"/>
          <w:color w:val="000000"/>
          <w:sz w:val="24"/>
          <w:szCs w:val="24"/>
        </w:rPr>
        <w:t xml:space="preserve">jų </w:t>
      </w:r>
      <w:r w:rsidRPr="003A3484">
        <w:rPr>
          <w:rFonts w:eastAsia="Arial, sans-serif"/>
          <w:color w:val="000000"/>
          <w:sz w:val="24"/>
          <w:szCs w:val="24"/>
        </w:rPr>
        <w:t xml:space="preserve">dalyvavimo </w:t>
      </w:r>
      <w:r w:rsidR="008555B7">
        <w:rPr>
          <w:rFonts w:eastAsia="Arial, sans-serif"/>
          <w:color w:val="000000"/>
          <w:sz w:val="24"/>
          <w:szCs w:val="24"/>
        </w:rPr>
        <w:t>Renginyje</w:t>
      </w:r>
      <w:r w:rsidR="001C20BC" w:rsidRPr="003A3484">
        <w:rPr>
          <w:rFonts w:eastAsia="Arial, sans-serif"/>
          <w:color w:val="000000"/>
          <w:sz w:val="24"/>
          <w:szCs w:val="24"/>
        </w:rPr>
        <w:t xml:space="preserve"> </w:t>
      </w:r>
      <w:r w:rsidRPr="003A3484">
        <w:rPr>
          <w:rFonts w:eastAsia="Arial, sans-serif"/>
          <w:color w:val="000000"/>
          <w:sz w:val="24"/>
          <w:szCs w:val="24"/>
        </w:rPr>
        <w:t>sąlygas, suteikti specialias priemones pagal poreikius.</w:t>
      </w:r>
    </w:p>
    <w:p w14:paraId="53CA2FC1" w14:textId="6FDFDE60" w:rsidR="003F6740" w:rsidRPr="003A3484" w:rsidRDefault="001E195A" w:rsidP="00C762D3">
      <w:pPr>
        <w:ind w:firstLine="567"/>
        <w:jc w:val="both"/>
        <w:rPr>
          <w:sz w:val="24"/>
          <w:szCs w:val="24"/>
        </w:rPr>
      </w:pPr>
      <w:r w:rsidRPr="003A3484">
        <w:rPr>
          <w:rFonts w:eastAsia="Arial, sans-serif"/>
          <w:color w:val="000000"/>
          <w:sz w:val="24"/>
          <w:szCs w:val="24"/>
        </w:rPr>
        <w:t>3.</w:t>
      </w:r>
      <w:r w:rsidR="00416E63" w:rsidRPr="003A3484">
        <w:rPr>
          <w:rFonts w:eastAsia="Arial, sans-serif"/>
          <w:color w:val="000000"/>
          <w:sz w:val="24"/>
          <w:szCs w:val="24"/>
        </w:rPr>
        <w:t>2</w:t>
      </w:r>
      <w:r w:rsidRPr="003A3484">
        <w:rPr>
          <w:rFonts w:eastAsia="Arial, sans-serif"/>
          <w:color w:val="000000"/>
          <w:sz w:val="24"/>
          <w:szCs w:val="24"/>
        </w:rPr>
        <w:t xml:space="preserve">.10. </w:t>
      </w:r>
      <w:r w:rsidR="008555B7">
        <w:rPr>
          <w:rFonts w:eastAsia="Arial, sans-serif"/>
          <w:color w:val="000000"/>
          <w:sz w:val="24"/>
          <w:szCs w:val="24"/>
        </w:rPr>
        <w:t>Renginio</w:t>
      </w:r>
      <w:r w:rsidR="001C20BC" w:rsidRPr="003A3484">
        <w:rPr>
          <w:rFonts w:eastAsia="Arial, sans-serif"/>
          <w:color w:val="000000"/>
          <w:sz w:val="24"/>
          <w:szCs w:val="24"/>
        </w:rPr>
        <w:t xml:space="preserve"> </w:t>
      </w:r>
      <w:r w:rsidRPr="003A3484">
        <w:rPr>
          <w:rFonts w:eastAsia="Arial, sans-serif"/>
          <w:color w:val="000000"/>
          <w:sz w:val="24"/>
          <w:szCs w:val="24"/>
        </w:rPr>
        <w:t>dalyviams turi būti sudaryta galimybė naudotis bevielio interneto ryšiu.</w:t>
      </w:r>
    </w:p>
    <w:p w14:paraId="0E96EEAF" w14:textId="43D05C7B" w:rsidR="003F6740" w:rsidRPr="003A3484" w:rsidRDefault="001E195A" w:rsidP="00C762D3">
      <w:pPr>
        <w:ind w:firstLine="567"/>
        <w:jc w:val="both"/>
        <w:rPr>
          <w:sz w:val="24"/>
          <w:szCs w:val="24"/>
        </w:rPr>
      </w:pPr>
      <w:r w:rsidRPr="003A3484">
        <w:rPr>
          <w:rFonts w:eastAsia="Arial, sans-serif"/>
          <w:color w:val="000000"/>
          <w:sz w:val="24"/>
          <w:szCs w:val="24"/>
        </w:rPr>
        <w:t>3.</w:t>
      </w:r>
      <w:r w:rsidR="00416E63" w:rsidRPr="003A3484">
        <w:rPr>
          <w:rFonts w:eastAsia="Arial, sans-serif"/>
          <w:color w:val="000000"/>
          <w:sz w:val="24"/>
          <w:szCs w:val="24"/>
        </w:rPr>
        <w:t>2</w:t>
      </w:r>
      <w:r w:rsidRPr="003A3484">
        <w:rPr>
          <w:rFonts w:eastAsia="Arial, sans-serif"/>
          <w:color w:val="000000"/>
          <w:sz w:val="24"/>
          <w:szCs w:val="24"/>
        </w:rPr>
        <w:t xml:space="preserve">.11. Paslaugų teikėjas </w:t>
      </w:r>
      <w:r w:rsidR="008555B7">
        <w:rPr>
          <w:rFonts w:eastAsia="Arial, sans-serif"/>
          <w:color w:val="000000"/>
          <w:sz w:val="24"/>
          <w:szCs w:val="24"/>
        </w:rPr>
        <w:t>Renginio</w:t>
      </w:r>
      <w:r w:rsidR="001C20BC" w:rsidRPr="003A3484">
        <w:rPr>
          <w:rFonts w:eastAsia="Arial, sans-serif"/>
          <w:color w:val="000000"/>
          <w:sz w:val="24"/>
          <w:szCs w:val="24"/>
        </w:rPr>
        <w:t xml:space="preserve"> </w:t>
      </w:r>
      <w:r w:rsidRPr="003A3484">
        <w:rPr>
          <w:rFonts w:eastAsia="Arial, sans-serif"/>
          <w:color w:val="000000"/>
          <w:sz w:val="24"/>
          <w:szCs w:val="24"/>
        </w:rPr>
        <w:t>metu turi pasirūpinti dalyvių maitinim</w:t>
      </w:r>
      <w:r w:rsidR="00CD7B9D" w:rsidRPr="003A3484">
        <w:rPr>
          <w:rFonts w:eastAsia="Arial, sans-serif"/>
          <w:color w:val="000000"/>
          <w:sz w:val="24"/>
          <w:szCs w:val="24"/>
        </w:rPr>
        <w:t>u</w:t>
      </w:r>
      <w:r w:rsidRPr="003A3484">
        <w:rPr>
          <w:rFonts w:eastAsia="Arial, sans-serif"/>
          <w:color w:val="000000"/>
          <w:sz w:val="24"/>
          <w:szCs w:val="24"/>
        </w:rPr>
        <w:t>:</w:t>
      </w:r>
      <w:r w:rsidRPr="003A3484">
        <w:rPr>
          <w:rFonts w:eastAsia="Arial, sans-serif"/>
          <w:b/>
          <w:bCs/>
          <w:color w:val="000000"/>
          <w:sz w:val="24"/>
          <w:szCs w:val="24"/>
        </w:rPr>
        <w:t xml:space="preserve"> </w:t>
      </w:r>
      <w:r w:rsidRPr="003A3484">
        <w:rPr>
          <w:rFonts w:eastAsia="Arial, sans-serif"/>
          <w:color w:val="000000"/>
          <w:sz w:val="24"/>
          <w:szCs w:val="24"/>
        </w:rPr>
        <w:t xml:space="preserve">renginyje turi būti užtikrinta pasitikimo kava, dvi kavos pertraukos ir pietūs pagal </w:t>
      </w:r>
      <w:r w:rsidR="00AB2C77" w:rsidRPr="003A3484">
        <w:rPr>
          <w:rFonts w:eastAsia="Arial, sans-serif"/>
          <w:color w:val="000000"/>
          <w:sz w:val="24"/>
          <w:szCs w:val="24"/>
        </w:rPr>
        <w:t xml:space="preserve">iš anksto </w:t>
      </w:r>
      <w:r w:rsidRPr="003A3484">
        <w:rPr>
          <w:rFonts w:eastAsia="Arial, sans-serif"/>
          <w:color w:val="000000"/>
          <w:sz w:val="24"/>
          <w:szCs w:val="24"/>
        </w:rPr>
        <w:t>su Perkančiąja organizacija suderintą darbotvarkę</w:t>
      </w:r>
      <w:r w:rsidR="00AB2C77" w:rsidRPr="003A3484">
        <w:rPr>
          <w:rFonts w:eastAsia="Arial, sans-serif"/>
          <w:color w:val="000000"/>
          <w:sz w:val="24"/>
          <w:szCs w:val="24"/>
        </w:rPr>
        <w:t>.</w:t>
      </w:r>
      <w:r w:rsidRPr="003A3484">
        <w:rPr>
          <w:rFonts w:eastAsia="Arial, sans-serif"/>
          <w:color w:val="000000"/>
          <w:sz w:val="24"/>
          <w:szCs w:val="24"/>
        </w:rPr>
        <w:t xml:space="preserve"> </w:t>
      </w:r>
      <w:r w:rsidR="00FB18C9" w:rsidRPr="003A3484">
        <w:rPr>
          <w:rFonts w:eastAsia="Arial, sans-serif"/>
          <w:color w:val="000000"/>
          <w:sz w:val="24"/>
          <w:szCs w:val="24"/>
        </w:rPr>
        <w:t xml:space="preserve">Taip pat </w:t>
      </w:r>
      <w:r w:rsidRPr="003A3484">
        <w:rPr>
          <w:rFonts w:eastAsia="Arial, sans-serif"/>
          <w:color w:val="000000"/>
          <w:sz w:val="24"/>
          <w:szCs w:val="24"/>
        </w:rPr>
        <w:t xml:space="preserve">Paslaugų teikėjas </w:t>
      </w:r>
      <w:r w:rsidR="00AB2C77" w:rsidRPr="003A3484">
        <w:rPr>
          <w:rFonts w:eastAsia="Arial, sans-serif"/>
          <w:color w:val="000000"/>
          <w:sz w:val="24"/>
          <w:szCs w:val="24"/>
        </w:rPr>
        <w:t xml:space="preserve">turi </w:t>
      </w:r>
      <w:r w:rsidRPr="003A3484">
        <w:rPr>
          <w:rFonts w:eastAsia="Arial, sans-serif"/>
          <w:color w:val="000000"/>
          <w:sz w:val="24"/>
          <w:szCs w:val="24"/>
        </w:rPr>
        <w:t>užtikr</w:t>
      </w:r>
      <w:r w:rsidR="00AB2C77" w:rsidRPr="003A3484">
        <w:rPr>
          <w:rFonts w:eastAsia="Arial, sans-serif"/>
          <w:color w:val="000000"/>
          <w:sz w:val="24"/>
          <w:szCs w:val="24"/>
        </w:rPr>
        <w:t>inti</w:t>
      </w:r>
      <w:r w:rsidRPr="003A3484">
        <w:rPr>
          <w:rFonts w:eastAsia="Arial, sans-serif"/>
          <w:color w:val="000000"/>
          <w:sz w:val="24"/>
          <w:szCs w:val="24"/>
        </w:rPr>
        <w:t xml:space="preserve"> indų (ne vienkartinių), įrankių (ne vienkartinių), servetėlių tiekimą, serviravimo ir patalpų </w:t>
      </w:r>
      <w:r w:rsidR="00FB18C9" w:rsidRPr="003A3484">
        <w:rPr>
          <w:rFonts w:eastAsia="Arial, sans-serif"/>
          <w:color w:val="000000"/>
          <w:sz w:val="24"/>
          <w:szCs w:val="24"/>
        </w:rPr>
        <w:t>sutvarkymą</w:t>
      </w:r>
      <w:r w:rsidRPr="003A3484">
        <w:rPr>
          <w:rFonts w:eastAsia="Arial, sans-serif"/>
          <w:color w:val="000000"/>
          <w:sz w:val="24"/>
          <w:szCs w:val="24"/>
        </w:rPr>
        <w:t xml:space="preserve">. </w:t>
      </w:r>
    </w:p>
    <w:p w14:paraId="4F4F74CF" w14:textId="4E11A89D" w:rsidR="003F6740" w:rsidRPr="003A3484" w:rsidRDefault="001E195A" w:rsidP="00C762D3">
      <w:pPr>
        <w:ind w:firstLine="567"/>
        <w:jc w:val="both"/>
        <w:rPr>
          <w:sz w:val="24"/>
          <w:szCs w:val="24"/>
        </w:rPr>
      </w:pPr>
      <w:r w:rsidRPr="003A3484">
        <w:rPr>
          <w:rFonts w:eastAsia="Arial, sans-serif"/>
          <w:color w:val="000000"/>
          <w:sz w:val="24"/>
          <w:szCs w:val="24"/>
        </w:rPr>
        <w:t>3.</w:t>
      </w:r>
      <w:r w:rsidR="00416E63" w:rsidRPr="003A3484">
        <w:rPr>
          <w:rFonts w:eastAsia="Arial, sans-serif"/>
          <w:color w:val="000000"/>
          <w:sz w:val="24"/>
          <w:szCs w:val="24"/>
        </w:rPr>
        <w:t>2</w:t>
      </w:r>
      <w:r w:rsidRPr="003A3484">
        <w:rPr>
          <w:rFonts w:eastAsia="Arial, sans-serif"/>
          <w:color w:val="000000"/>
          <w:sz w:val="24"/>
          <w:szCs w:val="24"/>
        </w:rPr>
        <w:t xml:space="preserve">.12. </w:t>
      </w:r>
      <w:r w:rsidR="008555B7">
        <w:rPr>
          <w:rFonts w:eastAsia="Arial, sans-serif"/>
          <w:color w:val="000000"/>
          <w:sz w:val="24"/>
          <w:szCs w:val="24"/>
        </w:rPr>
        <w:t>Renginys</w:t>
      </w:r>
      <w:r w:rsidR="00F83507" w:rsidRPr="00C6162B">
        <w:rPr>
          <w:rFonts w:eastAsia="Arial, sans-serif"/>
          <w:color w:val="000000"/>
          <w:sz w:val="24"/>
          <w:szCs w:val="24"/>
        </w:rPr>
        <w:t xml:space="preserve"> </w:t>
      </w:r>
      <w:r w:rsidRPr="00C6162B">
        <w:rPr>
          <w:rFonts w:eastAsia="Arial, sans-serif"/>
          <w:color w:val="000000"/>
          <w:sz w:val="24"/>
          <w:szCs w:val="24"/>
        </w:rPr>
        <w:t>turi būti organizuojamas viešbutyje</w:t>
      </w:r>
      <w:r w:rsidR="00333665" w:rsidRPr="00C6162B">
        <w:rPr>
          <w:rFonts w:eastAsia="Arial, sans-serif"/>
          <w:color w:val="000000"/>
          <w:sz w:val="24"/>
          <w:szCs w:val="24"/>
        </w:rPr>
        <w:t xml:space="preserve"> Vilniuje</w:t>
      </w:r>
      <w:r w:rsidRPr="00C6162B">
        <w:rPr>
          <w:rFonts w:eastAsia="Arial, sans-serif"/>
          <w:color w:val="000000"/>
          <w:sz w:val="24"/>
          <w:szCs w:val="24"/>
        </w:rPr>
        <w:t xml:space="preserve">, kurio paslaugų kokybės lygis (Klasė) yra ne mažesnė kaip 4 (keturių) žvaigždučių, su atitinkamo dalyvių maitinimo galimybe </w:t>
      </w:r>
      <w:r w:rsidR="00573527" w:rsidRPr="00C6162B">
        <w:rPr>
          <w:rFonts w:eastAsia="Arial, sans-serif"/>
          <w:color w:val="000000"/>
          <w:sz w:val="24"/>
          <w:szCs w:val="24"/>
        </w:rPr>
        <w:t xml:space="preserve">toje pačioje </w:t>
      </w:r>
      <w:r w:rsidRPr="00C6162B">
        <w:rPr>
          <w:rFonts w:eastAsia="Arial, sans-serif"/>
          <w:color w:val="000000"/>
          <w:sz w:val="24"/>
          <w:szCs w:val="24"/>
        </w:rPr>
        <w:t>vietoje.</w:t>
      </w:r>
    </w:p>
    <w:p w14:paraId="118660DC" w14:textId="257522A4" w:rsidR="004E08A3" w:rsidRPr="004E08A3" w:rsidRDefault="001E195A" w:rsidP="004E08A3">
      <w:pPr>
        <w:ind w:firstLine="567"/>
        <w:jc w:val="both"/>
        <w:rPr>
          <w:rFonts w:eastAsia="Arial, sans-serif"/>
          <w:color w:val="000000"/>
          <w:sz w:val="24"/>
          <w:szCs w:val="24"/>
        </w:rPr>
      </w:pPr>
      <w:r w:rsidRPr="003A3484">
        <w:rPr>
          <w:rFonts w:eastAsia="Arial, sans-serif"/>
          <w:color w:val="000000"/>
          <w:sz w:val="24"/>
          <w:szCs w:val="24"/>
        </w:rPr>
        <w:t>3.</w:t>
      </w:r>
      <w:r w:rsidR="00416E63" w:rsidRPr="003A3484">
        <w:rPr>
          <w:rFonts w:eastAsia="Arial, sans-serif"/>
          <w:color w:val="000000"/>
          <w:sz w:val="24"/>
          <w:szCs w:val="24"/>
        </w:rPr>
        <w:t>2</w:t>
      </w:r>
      <w:r w:rsidRPr="003A3484">
        <w:rPr>
          <w:rFonts w:eastAsia="Arial, sans-serif"/>
          <w:color w:val="000000"/>
          <w:sz w:val="24"/>
          <w:szCs w:val="24"/>
        </w:rPr>
        <w:t xml:space="preserve">.13. </w:t>
      </w:r>
      <w:r w:rsidR="004E08A3">
        <w:rPr>
          <w:rFonts w:eastAsia="Arial, sans-serif"/>
          <w:color w:val="000000"/>
          <w:sz w:val="24"/>
          <w:szCs w:val="24"/>
        </w:rPr>
        <w:t>P</w:t>
      </w:r>
      <w:r w:rsidR="004E08A3" w:rsidRPr="004E08A3">
        <w:rPr>
          <w:rFonts w:eastAsia="Arial, sans-serif"/>
          <w:color w:val="000000"/>
          <w:sz w:val="24"/>
          <w:szCs w:val="24"/>
        </w:rPr>
        <w:t xml:space="preserve">aslaugų teikėjas atsakingas už Mokymų dalyvių registraciją. Dalyvių registracijai turi būti naudojama Šveicarijos Konfederacijos ir Lietuvos Respublikos bendradarbiavimo programos Renginio dalyvių sąrašo forma, kuriai pritarė Šveicarijos Konfederacijos ir Lietuvos Respublikos bendradarbiavimo programos administravimo Lietuvoje dokumentų formų vertinimo darbo grupė ir kuri skelbiama Centrinės projektų valdymo agentūros interneto svetainėje </w:t>
      </w:r>
      <w:hyperlink r:id="rId11" w:history="1">
        <w:r w:rsidR="004E08A3" w:rsidRPr="004E08A3">
          <w:rPr>
            <w:rStyle w:val="Hyperlink"/>
            <w:rFonts w:eastAsia="Arial, sans-serif"/>
            <w:sz w:val="24"/>
            <w:szCs w:val="24"/>
          </w:rPr>
          <w:t>https://cpva.lt/dokumentai?_sfm_programa=2341</w:t>
        </w:r>
      </w:hyperlink>
      <w:r w:rsidR="004E08A3" w:rsidRPr="004E08A3">
        <w:rPr>
          <w:rFonts w:eastAsia="Arial, sans-serif"/>
          <w:color w:val="000000"/>
          <w:sz w:val="24"/>
          <w:szCs w:val="24"/>
        </w:rPr>
        <w:t>. Kiekvienos Mokymų dienos Mokymų dalyvių sąrašo – su dalyvių parašais – skenuotos elektroninės kopijos, pasirašytos Paslaugos teikėjo atstovo el. parašu, pateikiamos Perkančiajai organizacijai per 15 (penkiolika) kalendorinių dienų nuo Mokymų dienos. Paslaugos teikėjas privalo užtikrinti, kad Perkančiajai organizacijai būtų pateikiama teisinga informacija. Paslaugos teikėjas privalo saugoti Mokymų dalyvių sąrašų su dalyvių parašais originalus ne trumpiau kaip iki viešojo pirkimo-pardavimo sutarties galiojimo pabaigos.</w:t>
      </w:r>
    </w:p>
    <w:p w14:paraId="01E4BE91" w14:textId="00F42208" w:rsidR="0020668B" w:rsidRDefault="0020668B" w:rsidP="00C762D3">
      <w:pPr>
        <w:ind w:firstLine="567"/>
        <w:jc w:val="both"/>
        <w:rPr>
          <w:rFonts w:eastAsia="Arial, sans-serif"/>
          <w:color w:val="000000"/>
          <w:sz w:val="24"/>
          <w:szCs w:val="24"/>
        </w:rPr>
      </w:pPr>
      <w:r>
        <w:rPr>
          <w:rFonts w:eastAsia="Arial, sans-serif"/>
          <w:color w:val="000000"/>
          <w:sz w:val="24"/>
          <w:szCs w:val="24"/>
        </w:rPr>
        <w:t>3.2.14</w:t>
      </w:r>
      <w:r w:rsidRPr="00B6428F">
        <w:rPr>
          <w:rFonts w:eastAsia="Arial, sans-serif"/>
          <w:color w:val="000000"/>
          <w:sz w:val="24"/>
          <w:szCs w:val="24"/>
        </w:rPr>
        <w:t xml:space="preserve">. </w:t>
      </w:r>
      <w:r w:rsidR="00750938">
        <w:rPr>
          <w:rFonts w:eastAsia="Arial, sans-serif"/>
          <w:color w:val="000000"/>
          <w:sz w:val="24"/>
          <w:szCs w:val="24"/>
        </w:rPr>
        <w:t>Renginio</w:t>
      </w:r>
      <w:r w:rsidR="00B6428F" w:rsidRPr="00B6428F">
        <w:rPr>
          <w:rFonts w:eastAsia="Arial, sans-serif"/>
          <w:color w:val="000000"/>
          <w:sz w:val="24"/>
          <w:szCs w:val="24"/>
        </w:rPr>
        <w:t xml:space="preserve"> paskirtis – pristatyti </w:t>
      </w:r>
      <w:r w:rsidR="003C3EE2" w:rsidRPr="003A3484">
        <w:rPr>
          <w:rFonts w:eastAsia="&quot;Times New Roman&quot;"/>
          <w:color w:val="000000"/>
          <w:sz w:val="24"/>
          <w:szCs w:val="24"/>
        </w:rPr>
        <w:t xml:space="preserve">MDVK užtikrinimo gerosios patirties pavyzdžių / </w:t>
      </w:r>
      <w:r w:rsidR="003C3EE2" w:rsidRPr="00FD2334">
        <w:rPr>
          <w:rFonts w:eastAsia="&quot;Times New Roman&quot;"/>
          <w:sz w:val="24"/>
          <w:szCs w:val="24"/>
        </w:rPr>
        <w:t>atvejų Australijoje, Kanadoje, Vokietijoje, Prancūzijoje ir Čekijoje  analiz</w:t>
      </w:r>
      <w:r w:rsidR="003C3EE2">
        <w:rPr>
          <w:rFonts w:eastAsia="&quot;Times New Roman&quot;"/>
          <w:sz w:val="24"/>
          <w:szCs w:val="24"/>
        </w:rPr>
        <w:t>ę,</w:t>
      </w:r>
      <w:r w:rsidR="00B6428F" w:rsidRPr="00B6428F">
        <w:rPr>
          <w:rFonts w:eastAsia="Arial, sans-serif"/>
          <w:color w:val="000000"/>
          <w:sz w:val="24"/>
          <w:szCs w:val="24"/>
        </w:rPr>
        <w:t xml:space="preserve"> aptarti</w:t>
      </w:r>
      <w:r w:rsidR="003C3EE2">
        <w:rPr>
          <w:rFonts w:eastAsia="Arial, sans-serif"/>
          <w:color w:val="000000"/>
          <w:sz w:val="24"/>
          <w:szCs w:val="24"/>
        </w:rPr>
        <w:t xml:space="preserve"> ir</w:t>
      </w:r>
      <w:r w:rsidR="00B6428F" w:rsidRPr="00B6428F">
        <w:rPr>
          <w:rFonts w:eastAsia="Arial, sans-serif"/>
          <w:color w:val="000000"/>
          <w:sz w:val="24"/>
          <w:szCs w:val="24"/>
        </w:rPr>
        <w:t xml:space="preserve"> validuoti </w:t>
      </w:r>
      <w:r w:rsidR="003C3EE2">
        <w:rPr>
          <w:rFonts w:eastAsia="Arial, sans-serif"/>
          <w:color w:val="000000"/>
          <w:sz w:val="24"/>
          <w:szCs w:val="24"/>
        </w:rPr>
        <w:t xml:space="preserve">jos </w:t>
      </w:r>
      <w:r w:rsidR="00B6428F" w:rsidRPr="00B6428F">
        <w:rPr>
          <w:rFonts w:eastAsia="Arial, sans-serif"/>
          <w:color w:val="000000"/>
          <w:sz w:val="24"/>
          <w:szCs w:val="24"/>
        </w:rPr>
        <w:t>rezultatus</w:t>
      </w:r>
    </w:p>
    <w:p w14:paraId="1A64343F" w14:textId="0136E0C4" w:rsidR="00B6428F" w:rsidRPr="00B6428F" w:rsidRDefault="00B6428F" w:rsidP="00C762D3">
      <w:pPr>
        <w:ind w:firstLine="567"/>
        <w:jc w:val="both"/>
        <w:rPr>
          <w:sz w:val="24"/>
          <w:szCs w:val="24"/>
        </w:rPr>
      </w:pPr>
      <w:r>
        <w:rPr>
          <w:rFonts w:eastAsia="Arial, sans-serif"/>
          <w:color w:val="000000"/>
          <w:sz w:val="24"/>
          <w:szCs w:val="24"/>
        </w:rPr>
        <w:t xml:space="preserve">3.2.15. </w:t>
      </w:r>
      <w:r w:rsidR="00FF666E" w:rsidRPr="00FF666E">
        <w:rPr>
          <w:rFonts w:eastAsia="Arial, sans-serif"/>
          <w:color w:val="000000"/>
          <w:sz w:val="24"/>
          <w:szCs w:val="24"/>
        </w:rPr>
        <w:t xml:space="preserve">Renginio laukiami rezultatai – validuoti </w:t>
      </w:r>
      <w:r w:rsidR="003C3EE2" w:rsidRPr="003A3484">
        <w:rPr>
          <w:rFonts w:eastAsia="&quot;Times New Roman&quot;"/>
          <w:color w:val="000000"/>
          <w:sz w:val="24"/>
          <w:szCs w:val="24"/>
        </w:rPr>
        <w:t xml:space="preserve">MDVK užtikrinimo gerosios patirties pavyzdžių / </w:t>
      </w:r>
      <w:r w:rsidR="003C3EE2" w:rsidRPr="00FD2334">
        <w:rPr>
          <w:rFonts w:eastAsia="&quot;Times New Roman&quot;"/>
          <w:sz w:val="24"/>
          <w:szCs w:val="24"/>
        </w:rPr>
        <w:t>atvejų Australijoje, Kanadoje, Vokietijoje, Prancūzijoje ir Čekijoje  analiz</w:t>
      </w:r>
      <w:r w:rsidR="003C3EE2">
        <w:rPr>
          <w:rFonts w:eastAsia="&quot;Times New Roman&quot;"/>
          <w:sz w:val="24"/>
          <w:szCs w:val="24"/>
        </w:rPr>
        <w:t xml:space="preserve">ės </w:t>
      </w:r>
      <w:r w:rsidR="00FF666E" w:rsidRPr="00FF666E">
        <w:rPr>
          <w:rFonts w:eastAsia="Arial, sans-serif"/>
          <w:color w:val="000000"/>
          <w:sz w:val="24"/>
          <w:szCs w:val="24"/>
        </w:rPr>
        <w:t>rezultatai.</w:t>
      </w:r>
    </w:p>
    <w:p w14:paraId="762CF32A" w14:textId="7821A76F" w:rsidR="003F6740" w:rsidRPr="003A3484" w:rsidRDefault="001E195A" w:rsidP="00C762D3">
      <w:pPr>
        <w:ind w:firstLine="567"/>
        <w:jc w:val="both"/>
        <w:rPr>
          <w:rFonts w:eastAsia="Arial, sans-serif"/>
          <w:color w:val="000000"/>
          <w:sz w:val="24"/>
          <w:szCs w:val="24"/>
        </w:rPr>
      </w:pPr>
      <w:r w:rsidRPr="003A3484">
        <w:rPr>
          <w:rFonts w:eastAsia="Arial, sans-serif"/>
          <w:color w:val="000000"/>
          <w:sz w:val="24"/>
          <w:szCs w:val="24"/>
        </w:rPr>
        <w:t>3.</w:t>
      </w:r>
      <w:r w:rsidR="00E14120" w:rsidRPr="003A3484">
        <w:rPr>
          <w:rFonts w:eastAsia="Arial, sans-serif"/>
          <w:color w:val="000000"/>
          <w:sz w:val="24"/>
          <w:szCs w:val="24"/>
        </w:rPr>
        <w:t>2</w:t>
      </w:r>
      <w:r w:rsidRPr="003A3484">
        <w:rPr>
          <w:rFonts w:eastAsia="Arial, sans-serif"/>
          <w:color w:val="000000"/>
          <w:sz w:val="24"/>
          <w:szCs w:val="24"/>
        </w:rPr>
        <w:t>.1</w:t>
      </w:r>
      <w:r w:rsidR="003C3EE2">
        <w:rPr>
          <w:rFonts w:eastAsia="Arial, sans-serif"/>
          <w:color w:val="000000"/>
          <w:sz w:val="24"/>
          <w:szCs w:val="24"/>
        </w:rPr>
        <w:t>6</w:t>
      </w:r>
      <w:r w:rsidRPr="003A3484">
        <w:rPr>
          <w:rFonts w:eastAsia="Arial, sans-serif"/>
          <w:color w:val="000000"/>
          <w:sz w:val="24"/>
          <w:szCs w:val="24"/>
        </w:rPr>
        <w:t xml:space="preserve">. </w:t>
      </w:r>
      <w:r w:rsidR="005C4D7A" w:rsidRPr="003A3484">
        <w:rPr>
          <w:rFonts w:eastAsia="Arial, sans-serif"/>
          <w:color w:val="000000"/>
          <w:sz w:val="24"/>
          <w:szCs w:val="24"/>
        </w:rPr>
        <w:t xml:space="preserve">Laisvos formos </w:t>
      </w:r>
      <w:r w:rsidR="00750938">
        <w:rPr>
          <w:rFonts w:eastAsia="Arial, sans-serif"/>
          <w:color w:val="000000"/>
          <w:sz w:val="24"/>
          <w:szCs w:val="24"/>
        </w:rPr>
        <w:t>Pristatymo</w:t>
      </w:r>
      <w:r w:rsidR="00750938" w:rsidRPr="003A3484">
        <w:rPr>
          <w:rFonts w:eastAsia="Arial, sans-serif"/>
          <w:color w:val="000000"/>
          <w:sz w:val="24"/>
          <w:szCs w:val="24"/>
        </w:rPr>
        <w:t xml:space="preserve"> </w:t>
      </w:r>
      <w:r w:rsidRPr="003A3484">
        <w:rPr>
          <w:rFonts w:eastAsia="Arial, sans-serif"/>
          <w:color w:val="000000"/>
          <w:sz w:val="24"/>
          <w:szCs w:val="24"/>
        </w:rPr>
        <w:t xml:space="preserve">ataskaitoje turi būti aprašyta </w:t>
      </w:r>
      <w:r w:rsidR="008555B7">
        <w:rPr>
          <w:rFonts w:eastAsia="Arial, sans-serif"/>
          <w:color w:val="000000"/>
          <w:sz w:val="24"/>
          <w:szCs w:val="24"/>
        </w:rPr>
        <w:t>R</w:t>
      </w:r>
      <w:r w:rsidRPr="003A3484">
        <w:rPr>
          <w:rFonts w:eastAsia="Arial, sans-serif"/>
          <w:color w:val="000000"/>
          <w:sz w:val="24"/>
          <w:szCs w:val="24"/>
        </w:rPr>
        <w:t xml:space="preserve">enginio eiga, </w:t>
      </w:r>
      <w:r w:rsidR="008555B7">
        <w:rPr>
          <w:rFonts w:eastAsia="Arial, sans-serif"/>
          <w:color w:val="000000"/>
          <w:sz w:val="24"/>
          <w:szCs w:val="24"/>
        </w:rPr>
        <w:t>R</w:t>
      </w:r>
      <w:r w:rsidRPr="003A3484">
        <w:rPr>
          <w:rFonts w:eastAsia="Arial, sans-serif"/>
          <w:color w:val="000000"/>
          <w:sz w:val="24"/>
          <w:szCs w:val="24"/>
        </w:rPr>
        <w:t xml:space="preserve">enginio dalyviai, </w:t>
      </w:r>
      <w:r w:rsidR="008555B7">
        <w:rPr>
          <w:rFonts w:eastAsia="Arial, sans-serif"/>
          <w:color w:val="000000"/>
          <w:sz w:val="24"/>
          <w:szCs w:val="24"/>
        </w:rPr>
        <w:t>R</w:t>
      </w:r>
      <w:r w:rsidRPr="003A3484">
        <w:rPr>
          <w:rFonts w:eastAsia="Arial, sans-serif"/>
          <w:color w:val="000000"/>
          <w:sz w:val="24"/>
          <w:szCs w:val="24"/>
        </w:rPr>
        <w:t xml:space="preserve">enginyje vykusios diskusijos ir </w:t>
      </w:r>
      <w:r w:rsidR="008555B7">
        <w:rPr>
          <w:rFonts w:eastAsia="Arial, sans-serif"/>
          <w:color w:val="000000"/>
          <w:sz w:val="24"/>
          <w:szCs w:val="24"/>
        </w:rPr>
        <w:t>R</w:t>
      </w:r>
      <w:r w:rsidRPr="003A3484">
        <w:rPr>
          <w:rFonts w:eastAsia="Arial, sans-serif"/>
          <w:color w:val="000000"/>
          <w:sz w:val="24"/>
          <w:szCs w:val="24"/>
        </w:rPr>
        <w:t>enginio rezultatai.</w:t>
      </w:r>
    </w:p>
    <w:p w14:paraId="51F23148" w14:textId="77777777" w:rsidR="00FD21EA" w:rsidRPr="003A3484" w:rsidRDefault="00FD21EA" w:rsidP="00C762D3">
      <w:pPr>
        <w:ind w:firstLine="567"/>
        <w:jc w:val="both"/>
        <w:rPr>
          <w:sz w:val="24"/>
          <w:szCs w:val="24"/>
        </w:rPr>
      </w:pPr>
    </w:p>
    <w:p w14:paraId="1405C9D7" w14:textId="7B630FD0" w:rsidR="003F6740" w:rsidRPr="003A3484" w:rsidRDefault="001E195A" w:rsidP="00792343">
      <w:pPr>
        <w:pStyle w:val="Heading2"/>
        <w:ind w:firstLine="567"/>
        <w:jc w:val="both"/>
        <w:rPr>
          <w:szCs w:val="24"/>
        </w:rPr>
      </w:pPr>
      <w:r w:rsidRPr="003A3484">
        <w:rPr>
          <w:rFonts w:eastAsia="Arial, sans-serif"/>
          <w:szCs w:val="24"/>
        </w:rPr>
        <w:t>3.</w:t>
      </w:r>
      <w:r w:rsidR="00AE7792" w:rsidRPr="003A3484">
        <w:rPr>
          <w:rFonts w:eastAsia="Arial, sans-serif"/>
          <w:szCs w:val="24"/>
        </w:rPr>
        <w:t>3</w:t>
      </w:r>
      <w:r w:rsidRPr="003A3484">
        <w:rPr>
          <w:rFonts w:eastAsia="Arial, sans-serif"/>
          <w:szCs w:val="24"/>
        </w:rPr>
        <w:t xml:space="preserve">. </w:t>
      </w:r>
      <w:r w:rsidR="00792343" w:rsidRPr="003A3484">
        <w:rPr>
          <w:rFonts w:eastAsia="ヒラギノ角ゴ Pro W3"/>
          <w:szCs w:val="24"/>
          <w:lang w:eastAsia="en-US"/>
        </w:rPr>
        <w:t>MDVK užtikrinimo gerosios patirties pavyzdžių / atvejų užsienio šalyse palyginamosios analizės atlikimas</w:t>
      </w:r>
      <w:r w:rsidR="00551441" w:rsidRPr="003A3484">
        <w:rPr>
          <w:rFonts w:eastAsia="Arial, sans-serif"/>
          <w:szCs w:val="24"/>
        </w:rPr>
        <w:t>:</w:t>
      </w:r>
      <w:r w:rsidRPr="003A3484">
        <w:rPr>
          <w:rFonts w:eastAsia="Arial, sans-serif"/>
          <w:szCs w:val="24"/>
        </w:rPr>
        <w:t xml:space="preserve"> </w:t>
      </w:r>
    </w:p>
    <w:p w14:paraId="7AD69FB5" w14:textId="2E41CC97" w:rsidR="000152C5" w:rsidRPr="000077C0" w:rsidRDefault="000152C5" w:rsidP="00D107DB">
      <w:pPr>
        <w:ind w:firstLine="567"/>
        <w:jc w:val="both"/>
        <w:rPr>
          <w:sz w:val="24"/>
          <w:szCs w:val="24"/>
        </w:rPr>
      </w:pPr>
      <w:r w:rsidRPr="000077C0">
        <w:rPr>
          <w:rFonts w:eastAsia="Arial, sans-serif"/>
          <w:color w:val="000000"/>
          <w:sz w:val="24"/>
          <w:szCs w:val="24"/>
        </w:rPr>
        <w:t>3.</w:t>
      </w:r>
      <w:r w:rsidR="00DB63BD" w:rsidRPr="000077C0">
        <w:rPr>
          <w:rFonts w:eastAsia="Arial, sans-serif"/>
          <w:color w:val="000000"/>
          <w:sz w:val="24"/>
          <w:szCs w:val="24"/>
        </w:rPr>
        <w:t>3</w:t>
      </w:r>
      <w:r w:rsidRPr="000077C0">
        <w:rPr>
          <w:rFonts w:eastAsia="Arial, sans-serif"/>
          <w:color w:val="000000"/>
          <w:sz w:val="24"/>
          <w:szCs w:val="24"/>
        </w:rPr>
        <w:t xml:space="preserve">.1. Paslaugų teikėjas turi atlikti detalią </w:t>
      </w:r>
      <w:r w:rsidRPr="000077C0">
        <w:rPr>
          <w:rFonts w:eastAsia="&quot;Times New Roman&quot;"/>
          <w:color w:val="000000"/>
          <w:sz w:val="24"/>
          <w:szCs w:val="24"/>
        </w:rPr>
        <w:t xml:space="preserve">MDVK užtikrinimo gerosios patirties pavyzdžių / atvejų </w:t>
      </w:r>
      <w:r w:rsidR="00A02124" w:rsidRPr="000077C0">
        <w:rPr>
          <w:rFonts w:eastAsia="&quot;Times New Roman&quot;"/>
          <w:color w:val="000000"/>
          <w:sz w:val="24"/>
          <w:szCs w:val="24"/>
        </w:rPr>
        <w:t>užsienio</w:t>
      </w:r>
      <w:r w:rsidRPr="000077C0">
        <w:rPr>
          <w:rFonts w:eastAsia="&quot;Times New Roman&quot;"/>
          <w:color w:val="000000"/>
          <w:sz w:val="24"/>
          <w:szCs w:val="24"/>
        </w:rPr>
        <w:t xml:space="preserve"> šalyse</w:t>
      </w:r>
      <w:r w:rsidRPr="000077C0">
        <w:rPr>
          <w:rFonts w:eastAsia="Arial, sans-serif"/>
          <w:color w:val="000000"/>
          <w:sz w:val="24"/>
          <w:szCs w:val="24"/>
        </w:rPr>
        <w:t xml:space="preserve"> </w:t>
      </w:r>
      <w:r w:rsidR="00A02124" w:rsidRPr="000077C0">
        <w:rPr>
          <w:rFonts w:eastAsia="Arial, sans-serif"/>
          <w:color w:val="000000"/>
          <w:sz w:val="24"/>
          <w:szCs w:val="24"/>
        </w:rPr>
        <w:t xml:space="preserve">palyginamąją </w:t>
      </w:r>
      <w:r w:rsidRPr="000077C0">
        <w:rPr>
          <w:rFonts w:eastAsia="Arial, sans-serif"/>
          <w:color w:val="000000"/>
          <w:sz w:val="24"/>
          <w:szCs w:val="24"/>
        </w:rPr>
        <w:t xml:space="preserve">analizę (toliau – </w:t>
      </w:r>
      <w:r w:rsidR="00A02124" w:rsidRPr="000077C0">
        <w:rPr>
          <w:rFonts w:eastAsia="Arial, sans-serif"/>
          <w:color w:val="000000"/>
          <w:sz w:val="24"/>
          <w:szCs w:val="24"/>
        </w:rPr>
        <w:t>Palyginamoji a</w:t>
      </w:r>
      <w:r w:rsidRPr="000077C0">
        <w:rPr>
          <w:rFonts w:eastAsia="Arial, sans-serif"/>
          <w:color w:val="000000"/>
          <w:sz w:val="24"/>
          <w:szCs w:val="24"/>
        </w:rPr>
        <w:t>nalizė), kurią rengiant</w:t>
      </w:r>
      <w:r w:rsidR="00D107DB" w:rsidRPr="000077C0">
        <w:rPr>
          <w:rFonts w:eastAsia="Arial, sans-serif"/>
          <w:color w:val="000000"/>
          <w:sz w:val="24"/>
          <w:szCs w:val="24"/>
        </w:rPr>
        <w:t xml:space="preserve"> turi būti naudojami</w:t>
      </w:r>
      <w:r w:rsidR="00D107DB" w:rsidRPr="000077C0">
        <w:rPr>
          <w:sz w:val="24"/>
          <w:szCs w:val="24"/>
        </w:rPr>
        <w:t xml:space="preserve"> atliekant šios Techninės specifikacijos 3.1. punkte nurodytą Analizę apžvelgtų šalių </w:t>
      </w:r>
      <w:r w:rsidR="00D107DB" w:rsidRPr="00C6162B">
        <w:rPr>
          <w:sz w:val="24"/>
          <w:szCs w:val="24"/>
        </w:rPr>
        <w:t>atvejai (Australija, Kanada</w:t>
      </w:r>
      <w:r w:rsidR="000077C0" w:rsidRPr="00C6162B">
        <w:rPr>
          <w:sz w:val="24"/>
          <w:szCs w:val="24"/>
        </w:rPr>
        <w:t xml:space="preserve">, </w:t>
      </w:r>
      <w:r w:rsidR="000077C0" w:rsidRPr="00C6162B">
        <w:rPr>
          <w:rFonts w:eastAsia="Arial, sans-serif"/>
          <w:color w:val="000000"/>
          <w:sz w:val="24"/>
          <w:szCs w:val="24"/>
        </w:rPr>
        <w:t>Vokietija, Prancūzija ir Čekija</w:t>
      </w:r>
      <w:r w:rsidR="00D107DB" w:rsidRPr="00C6162B">
        <w:rPr>
          <w:rFonts w:eastAsia="Arial, sans-serif"/>
          <w:color w:val="000000"/>
          <w:sz w:val="24"/>
          <w:szCs w:val="24"/>
        </w:rPr>
        <w:t>).</w:t>
      </w:r>
    </w:p>
    <w:p w14:paraId="16B9E701" w14:textId="30B3943F" w:rsidR="000152C5" w:rsidRPr="003A3484" w:rsidRDefault="000152C5" w:rsidP="000152C5">
      <w:pPr>
        <w:ind w:firstLine="567"/>
        <w:jc w:val="both"/>
        <w:rPr>
          <w:sz w:val="24"/>
          <w:szCs w:val="24"/>
        </w:rPr>
      </w:pPr>
      <w:r w:rsidRPr="000077C0">
        <w:rPr>
          <w:rFonts w:eastAsia="Arial, sans-serif"/>
          <w:color w:val="000000"/>
          <w:sz w:val="24"/>
          <w:szCs w:val="24"/>
        </w:rPr>
        <w:t>3.</w:t>
      </w:r>
      <w:r w:rsidR="0047759F" w:rsidRPr="000077C0">
        <w:rPr>
          <w:rFonts w:eastAsia="Arial, sans-serif"/>
          <w:color w:val="000000"/>
          <w:sz w:val="24"/>
          <w:szCs w:val="24"/>
        </w:rPr>
        <w:t>3</w:t>
      </w:r>
      <w:r w:rsidRPr="000077C0">
        <w:rPr>
          <w:rFonts w:eastAsia="Arial, sans-serif"/>
          <w:color w:val="000000"/>
          <w:sz w:val="24"/>
          <w:szCs w:val="24"/>
        </w:rPr>
        <w:t xml:space="preserve">.2. </w:t>
      </w:r>
      <w:r w:rsidR="00652C16" w:rsidRPr="000077C0">
        <w:rPr>
          <w:rFonts w:eastAsia="Arial, sans-serif"/>
          <w:color w:val="000000"/>
          <w:sz w:val="24"/>
          <w:szCs w:val="24"/>
        </w:rPr>
        <w:t>Palyginamąją a</w:t>
      </w:r>
      <w:r w:rsidRPr="000077C0">
        <w:rPr>
          <w:rFonts w:eastAsia="Arial, sans-serif"/>
          <w:color w:val="000000"/>
          <w:sz w:val="24"/>
          <w:szCs w:val="24"/>
        </w:rPr>
        <w:t>nalizę turi sudaryti šios struktūrinės</w:t>
      </w:r>
      <w:r w:rsidRPr="003A3484">
        <w:rPr>
          <w:rFonts w:eastAsia="Arial, sans-serif"/>
          <w:color w:val="000000"/>
          <w:sz w:val="24"/>
          <w:szCs w:val="24"/>
        </w:rPr>
        <w:t xml:space="preserve"> dalys (neapsiribojant): įvadas ir </w:t>
      </w:r>
      <w:r w:rsidR="006D3B83" w:rsidRPr="003A3484">
        <w:rPr>
          <w:rFonts w:eastAsia="Arial, sans-serif"/>
          <w:color w:val="000000"/>
          <w:sz w:val="24"/>
          <w:szCs w:val="24"/>
        </w:rPr>
        <w:t>Palyginamosios a</w:t>
      </w:r>
      <w:r w:rsidRPr="003A3484">
        <w:rPr>
          <w:rFonts w:eastAsia="Arial, sans-serif"/>
          <w:color w:val="000000"/>
          <w:sz w:val="24"/>
          <w:szCs w:val="24"/>
        </w:rPr>
        <w:t xml:space="preserve">nalizės tikslai; </w:t>
      </w:r>
      <w:r w:rsidR="006D3B83" w:rsidRPr="003A3484">
        <w:rPr>
          <w:rFonts w:eastAsia="Arial, sans-serif"/>
          <w:color w:val="000000"/>
          <w:sz w:val="24"/>
          <w:szCs w:val="24"/>
        </w:rPr>
        <w:t>analizuojamų šalių atvejai ir jų pasirinkimo priežastys</w:t>
      </w:r>
      <w:r w:rsidRPr="003A3484">
        <w:rPr>
          <w:rFonts w:eastAsia="Arial, sans-serif"/>
          <w:color w:val="000000"/>
          <w:sz w:val="24"/>
          <w:szCs w:val="24"/>
        </w:rPr>
        <w:t xml:space="preserve">; </w:t>
      </w:r>
      <w:r w:rsidR="006D3B83" w:rsidRPr="003A3484">
        <w:rPr>
          <w:rFonts w:eastAsia="Arial, sans-serif"/>
          <w:color w:val="000000"/>
          <w:sz w:val="24"/>
          <w:szCs w:val="24"/>
        </w:rPr>
        <w:t>metodologinis šalių palyginimo karkasas ir parametrai (turi būti naudojami šios Techninės specifikacijos 3.</w:t>
      </w:r>
      <w:r w:rsidR="00C357CA" w:rsidRPr="003A3484">
        <w:rPr>
          <w:rFonts w:eastAsia="Arial, sans-serif"/>
          <w:color w:val="000000"/>
          <w:sz w:val="24"/>
          <w:szCs w:val="24"/>
        </w:rPr>
        <w:t>3</w:t>
      </w:r>
      <w:r w:rsidR="006D3B83" w:rsidRPr="003A3484">
        <w:rPr>
          <w:rFonts w:eastAsia="Arial, sans-serif"/>
          <w:color w:val="000000"/>
          <w:sz w:val="24"/>
          <w:szCs w:val="24"/>
        </w:rPr>
        <w:t>.5.</w:t>
      </w:r>
      <w:r w:rsidR="00C357CA" w:rsidRPr="003A3484">
        <w:rPr>
          <w:rFonts w:eastAsia="Arial, sans-serif"/>
          <w:color w:val="000000"/>
          <w:sz w:val="24"/>
          <w:szCs w:val="24"/>
        </w:rPr>
        <w:t xml:space="preserve"> punkte</w:t>
      </w:r>
      <w:r w:rsidR="006D3B83" w:rsidRPr="003A3484">
        <w:rPr>
          <w:rFonts w:eastAsia="Arial, sans-serif"/>
          <w:color w:val="000000"/>
          <w:sz w:val="24"/>
          <w:szCs w:val="24"/>
        </w:rPr>
        <w:t xml:space="preserve"> nurodyti palyginamieji parametrai)</w:t>
      </w:r>
      <w:r w:rsidRPr="003A3484">
        <w:rPr>
          <w:rFonts w:eastAsia="Arial, sans-serif"/>
          <w:color w:val="000000"/>
          <w:sz w:val="24"/>
          <w:szCs w:val="24"/>
        </w:rPr>
        <w:t xml:space="preserve">; </w:t>
      </w:r>
      <w:r w:rsidR="006D3B83" w:rsidRPr="003A3484">
        <w:rPr>
          <w:rFonts w:eastAsia="Arial, sans-serif"/>
          <w:color w:val="000000"/>
          <w:sz w:val="24"/>
          <w:szCs w:val="24"/>
        </w:rPr>
        <w:t>palyginamųjų parametrų struktūros ir suderinamumo vertinimas; šalių palyginamoji analizė pagal atskirus parametrus</w:t>
      </w:r>
      <w:r w:rsidRPr="003A3484">
        <w:rPr>
          <w:rFonts w:eastAsia="Arial, sans-serif"/>
          <w:color w:val="000000"/>
          <w:sz w:val="24"/>
          <w:szCs w:val="24"/>
        </w:rPr>
        <w:t xml:space="preserve">; </w:t>
      </w:r>
      <w:r w:rsidR="006D3B83" w:rsidRPr="003A3484">
        <w:rPr>
          <w:rFonts w:eastAsia="Arial, sans-serif"/>
          <w:color w:val="000000"/>
          <w:sz w:val="24"/>
          <w:szCs w:val="24"/>
        </w:rPr>
        <w:t>šalių atvejų panašumai ir skirtumai</w:t>
      </w:r>
      <w:r w:rsidRPr="003A3484">
        <w:rPr>
          <w:rFonts w:eastAsia="Arial, sans-serif"/>
          <w:color w:val="000000"/>
          <w:sz w:val="24"/>
          <w:szCs w:val="24"/>
        </w:rPr>
        <w:t xml:space="preserve">; </w:t>
      </w:r>
      <w:r w:rsidR="006D3B83" w:rsidRPr="003A3484">
        <w:rPr>
          <w:rFonts w:eastAsia="Arial, sans-serif"/>
          <w:color w:val="000000"/>
          <w:sz w:val="24"/>
          <w:szCs w:val="24"/>
        </w:rPr>
        <w:t>idealaus mokymo darbo vietoje kokybės užtikrinimo atvejo modeliavimas</w:t>
      </w:r>
      <w:r w:rsidRPr="003A3484">
        <w:rPr>
          <w:rFonts w:eastAsia="Arial, sans-serif"/>
          <w:color w:val="000000"/>
          <w:sz w:val="24"/>
          <w:szCs w:val="24"/>
        </w:rPr>
        <w:t xml:space="preserve">; </w:t>
      </w:r>
      <w:r w:rsidR="006D3B83" w:rsidRPr="003A3484">
        <w:rPr>
          <w:rFonts w:eastAsia="Arial, sans-serif"/>
          <w:color w:val="000000"/>
          <w:sz w:val="24"/>
          <w:szCs w:val="24"/>
        </w:rPr>
        <w:t>parengto modelio privalumai ir trūkumai</w:t>
      </w:r>
      <w:r w:rsidRPr="003A3484">
        <w:rPr>
          <w:rFonts w:eastAsia="Arial, sans-serif"/>
          <w:color w:val="000000"/>
          <w:sz w:val="24"/>
          <w:szCs w:val="24"/>
        </w:rPr>
        <w:t xml:space="preserve">; </w:t>
      </w:r>
      <w:r w:rsidR="006D3B83" w:rsidRPr="003A3484">
        <w:rPr>
          <w:rFonts w:eastAsia="Arial, sans-serif"/>
          <w:color w:val="000000"/>
          <w:sz w:val="24"/>
          <w:szCs w:val="24"/>
        </w:rPr>
        <w:t xml:space="preserve">apibendrinamosios </w:t>
      </w:r>
      <w:r w:rsidRPr="003A3484">
        <w:rPr>
          <w:rFonts w:eastAsia="Arial, sans-serif"/>
          <w:color w:val="000000"/>
          <w:sz w:val="24"/>
          <w:szCs w:val="24"/>
        </w:rPr>
        <w:t>išvados.</w:t>
      </w:r>
    </w:p>
    <w:p w14:paraId="32C0E9D9" w14:textId="36F22F39" w:rsidR="000152C5" w:rsidRPr="003A3484" w:rsidRDefault="000152C5" w:rsidP="00C0279A">
      <w:pPr>
        <w:ind w:firstLine="567"/>
        <w:jc w:val="both"/>
        <w:rPr>
          <w:sz w:val="24"/>
          <w:szCs w:val="24"/>
        </w:rPr>
      </w:pPr>
      <w:r w:rsidRPr="003A3484">
        <w:rPr>
          <w:rFonts w:eastAsia="Arial, sans-serif"/>
          <w:color w:val="000000"/>
          <w:sz w:val="24"/>
          <w:szCs w:val="24"/>
        </w:rPr>
        <w:t>3.</w:t>
      </w:r>
      <w:r w:rsidR="0047759F" w:rsidRPr="003A3484">
        <w:rPr>
          <w:rFonts w:eastAsia="Arial, sans-serif"/>
          <w:color w:val="000000"/>
          <w:sz w:val="24"/>
          <w:szCs w:val="24"/>
        </w:rPr>
        <w:t>3</w:t>
      </w:r>
      <w:r w:rsidRPr="003A3484">
        <w:rPr>
          <w:rFonts w:eastAsia="Arial, sans-serif"/>
          <w:color w:val="000000"/>
          <w:sz w:val="24"/>
          <w:szCs w:val="24"/>
        </w:rPr>
        <w:t xml:space="preserve">.3. Atliekant </w:t>
      </w:r>
      <w:r w:rsidR="00D74D36" w:rsidRPr="003A3484">
        <w:rPr>
          <w:rFonts w:eastAsia="Arial, sans-serif"/>
          <w:color w:val="000000"/>
          <w:sz w:val="24"/>
          <w:szCs w:val="24"/>
        </w:rPr>
        <w:t>Palyginamąją a</w:t>
      </w:r>
      <w:r w:rsidRPr="003A3484">
        <w:rPr>
          <w:rFonts w:eastAsia="Arial, sans-serif"/>
          <w:color w:val="000000"/>
          <w:sz w:val="24"/>
          <w:szCs w:val="24"/>
        </w:rPr>
        <w:t xml:space="preserve">nalizę, </w:t>
      </w:r>
      <w:r w:rsidR="00D74D36" w:rsidRPr="003A3484">
        <w:rPr>
          <w:rFonts w:eastAsia="Arial, sans-serif"/>
          <w:color w:val="000000"/>
          <w:sz w:val="24"/>
          <w:szCs w:val="24"/>
        </w:rPr>
        <w:t>ne</w:t>
      </w:r>
      <w:r w:rsidRPr="003A3484">
        <w:rPr>
          <w:rFonts w:eastAsia="Arial, sans-serif"/>
          <w:color w:val="000000"/>
          <w:sz w:val="24"/>
          <w:szCs w:val="24"/>
        </w:rPr>
        <w:t xml:space="preserve">turi būti </w:t>
      </w:r>
      <w:r w:rsidR="00D74D36" w:rsidRPr="003A3484">
        <w:rPr>
          <w:rFonts w:eastAsia="Arial, sans-serif"/>
          <w:color w:val="000000"/>
          <w:sz w:val="24"/>
          <w:szCs w:val="24"/>
        </w:rPr>
        <w:t xml:space="preserve">generuojami nauji empiriniai duomenys – turi būti </w:t>
      </w:r>
      <w:r w:rsidR="00D74D36" w:rsidRPr="00B50BB7">
        <w:rPr>
          <w:rFonts w:eastAsia="Arial, sans-serif"/>
          <w:sz w:val="24"/>
          <w:szCs w:val="24"/>
        </w:rPr>
        <w:t xml:space="preserve">naudojami </w:t>
      </w:r>
      <w:r w:rsidR="005B270C" w:rsidRPr="00B50BB7">
        <w:rPr>
          <w:sz w:val="24"/>
          <w:szCs w:val="24"/>
        </w:rPr>
        <w:t>šios techninės specifikacijos 3.1 punkte</w:t>
      </w:r>
      <w:r w:rsidR="005B270C" w:rsidRPr="00B50BB7">
        <w:rPr>
          <w:sz w:val="22"/>
          <w:szCs w:val="22"/>
        </w:rPr>
        <w:t xml:space="preserve"> </w:t>
      </w:r>
      <w:r w:rsidR="00D74D36" w:rsidRPr="00B50BB7">
        <w:rPr>
          <w:rFonts w:eastAsia="Arial, sans-serif"/>
          <w:sz w:val="24"/>
          <w:szCs w:val="24"/>
        </w:rPr>
        <w:t xml:space="preserve">jau aprašyti </w:t>
      </w:r>
      <w:r w:rsidR="00D74D36" w:rsidRPr="003A3484">
        <w:rPr>
          <w:rFonts w:eastAsia="Arial, sans-serif"/>
          <w:color w:val="000000"/>
          <w:sz w:val="24"/>
          <w:szCs w:val="24"/>
        </w:rPr>
        <w:t>šalių atvejai, esant poreikiui turimą informaciją perstruktūruojant pagal atliekamo palyginimo logiką.</w:t>
      </w:r>
    </w:p>
    <w:p w14:paraId="2DD7F224" w14:textId="55DDDAC7" w:rsidR="000152C5" w:rsidRPr="003A3484" w:rsidRDefault="000152C5" w:rsidP="000152C5">
      <w:pPr>
        <w:ind w:firstLine="567"/>
        <w:jc w:val="both"/>
        <w:rPr>
          <w:rFonts w:eastAsia="Arial, sans-serif"/>
          <w:color w:val="000000"/>
          <w:sz w:val="24"/>
          <w:szCs w:val="24"/>
        </w:rPr>
      </w:pPr>
      <w:r w:rsidRPr="003A3484">
        <w:rPr>
          <w:rFonts w:eastAsia="Arial, sans-serif"/>
          <w:color w:val="000000"/>
          <w:sz w:val="24"/>
          <w:szCs w:val="24"/>
        </w:rPr>
        <w:t>3.</w:t>
      </w:r>
      <w:r w:rsidR="0047759F" w:rsidRPr="003A3484">
        <w:rPr>
          <w:rFonts w:eastAsia="Arial, sans-serif"/>
          <w:color w:val="000000"/>
          <w:sz w:val="24"/>
          <w:szCs w:val="24"/>
        </w:rPr>
        <w:t>3</w:t>
      </w:r>
      <w:r w:rsidRPr="003A3484">
        <w:rPr>
          <w:rFonts w:eastAsia="Arial, sans-serif"/>
          <w:color w:val="000000"/>
          <w:sz w:val="24"/>
          <w:szCs w:val="24"/>
        </w:rPr>
        <w:t xml:space="preserve">.4. Atliekant </w:t>
      </w:r>
      <w:r w:rsidR="00C0279A" w:rsidRPr="003A3484">
        <w:rPr>
          <w:rFonts w:eastAsia="Arial, sans-serif"/>
          <w:color w:val="000000"/>
          <w:sz w:val="24"/>
          <w:szCs w:val="24"/>
        </w:rPr>
        <w:t>Palyginamąją a</w:t>
      </w:r>
      <w:r w:rsidRPr="003A3484">
        <w:rPr>
          <w:rFonts w:eastAsia="Arial, sans-serif"/>
          <w:color w:val="000000"/>
          <w:sz w:val="24"/>
          <w:szCs w:val="24"/>
        </w:rPr>
        <w:t xml:space="preserve">nalizę, turi būti naudojami šie analizavimo metodai (neapsiribojant): </w:t>
      </w:r>
      <w:r w:rsidR="00C0279A" w:rsidRPr="003A3484">
        <w:rPr>
          <w:rFonts w:eastAsia="Arial, sans-serif"/>
          <w:color w:val="000000"/>
          <w:sz w:val="24"/>
          <w:szCs w:val="24"/>
        </w:rPr>
        <w:t>struktūruota lyginamoji</w:t>
      </w:r>
      <w:r w:rsidRPr="003A3484">
        <w:rPr>
          <w:rFonts w:eastAsia="Arial, sans-serif"/>
          <w:color w:val="000000"/>
          <w:sz w:val="24"/>
          <w:szCs w:val="24"/>
        </w:rPr>
        <w:t xml:space="preserve"> analizė; </w:t>
      </w:r>
      <w:r w:rsidR="00C0279A" w:rsidRPr="003A3484">
        <w:rPr>
          <w:rFonts w:eastAsia="Arial, sans-serif"/>
          <w:color w:val="000000"/>
          <w:sz w:val="24"/>
          <w:szCs w:val="24"/>
        </w:rPr>
        <w:t>tipologinė</w:t>
      </w:r>
      <w:r w:rsidRPr="003A3484">
        <w:rPr>
          <w:rFonts w:eastAsia="Arial, sans-serif"/>
          <w:color w:val="000000"/>
          <w:sz w:val="24"/>
          <w:szCs w:val="24"/>
        </w:rPr>
        <w:t xml:space="preserve"> analizė</w:t>
      </w:r>
      <w:r w:rsidR="00C0279A" w:rsidRPr="003A3484">
        <w:rPr>
          <w:rFonts w:eastAsia="Arial, sans-serif"/>
          <w:color w:val="000000"/>
          <w:sz w:val="24"/>
          <w:szCs w:val="24"/>
        </w:rPr>
        <w:t xml:space="preserve"> (modelių ir potipių išskyrimas)</w:t>
      </w:r>
      <w:r w:rsidRPr="003A3484">
        <w:rPr>
          <w:rFonts w:eastAsia="Arial, sans-serif"/>
          <w:color w:val="000000"/>
          <w:sz w:val="24"/>
          <w:szCs w:val="24"/>
        </w:rPr>
        <w:t xml:space="preserve">; </w:t>
      </w:r>
      <w:r w:rsidR="00C0279A" w:rsidRPr="003A3484">
        <w:rPr>
          <w:rFonts w:eastAsia="Arial, sans-serif"/>
          <w:color w:val="000000"/>
          <w:sz w:val="24"/>
          <w:szCs w:val="24"/>
        </w:rPr>
        <w:t>kokybinė stiprybių ir trūkumų</w:t>
      </w:r>
      <w:r w:rsidRPr="003A3484">
        <w:rPr>
          <w:rFonts w:eastAsia="Arial, sans-serif"/>
          <w:color w:val="000000"/>
          <w:sz w:val="24"/>
          <w:szCs w:val="24"/>
        </w:rPr>
        <w:t xml:space="preserve"> analizė</w:t>
      </w:r>
      <w:r w:rsidR="00C0279A" w:rsidRPr="003A3484">
        <w:rPr>
          <w:rFonts w:eastAsia="Arial, sans-serif"/>
          <w:color w:val="000000"/>
          <w:sz w:val="24"/>
          <w:szCs w:val="24"/>
        </w:rPr>
        <w:t xml:space="preserve"> </w:t>
      </w:r>
      <w:r w:rsidRPr="003A3484">
        <w:rPr>
          <w:rFonts w:eastAsia="Arial, sans-serif"/>
          <w:color w:val="000000"/>
          <w:sz w:val="24"/>
          <w:szCs w:val="24"/>
        </w:rPr>
        <w:t>ir pan.</w:t>
      </w:r>
    </w:p>
    <w:p w14:paraId="53A4A5C6" w14:textId="215D790D" w:rsidR="000152C5" w:rsidRPr="003A3484" w:rsidRDefault="000152C5" w:rsidP="00C357CA">
      <w:pPr>
        <w:ind w:firstLine="567"/>
        <w:jc w:val="both"/>
        <w:rPr>
          <w:rFonts w:eastAsia="Arial, sans-serif"/>
          <w:color w:val="000000"/>
          <w:sz w:val="24"/>
          <w:szCs w:val="24"/>
        </w:rPr>
      </w:pPr>
      <w:r w:rsidRPr="003A3484">
        <w:rPr>
          <w:rFonts w:eastAsia="Arial, sans-serif"/>
          <w:color w:val="000000"/>
          <w:sz w:val="24"/>
          <w:szCs w:val="24"/>
        </w:rPr>
        <w:t>3.</w:t>
      </w:r>
      <w:r w:rsidR="0047759F" w:rsidRPr="003A3484">
        <w:rPr>
          <w:rFonts w:eastAsia="Arial, sans-serif"/>
          <w:color w:val="000000"/>
          <w:sz w:val="24"/>
          <w:szCs w:val="24"/>
        </w:rPr>
        <w:t>3</w:t>
      </w:r>
      <w:r w:rsidRPr="003A3484">
        <w:rPr>
          <w:rFonts w:eastAsia="Arial, sans-serif"/>
          <w:color w:val="000000"/>
          <w:sz w:val="24"/>
          <w:szCs w:val="24"/>
        </w:rPr>
        <w:t xml:space="preserve">.5. Atliekant </w:t>
      </w:r>
      <w:r w:rsidR="00C357CA" w:rsidRPr="003A3484">
        <w:rPr>
          <w:rFonts w:eastAsia="Arial, sans-serif"/>
          <w:color w:val="000000"/>
          <w:sz w:val="24"/>
          <w:szCs w:val="24"/>
        </w:rPr>
        <w:t>Palyginamąją analizę</w:t>
      </w:r>
      <w:r w:rsidRPr="003A3484">
        <w:rPr>
          <w:rFonts w:eastAsia="Arial, sans-serif"/>
          <w:color w:val="000000"/>
          <w:sz w:val="24"/>
          <w:szCs w:val="24"/>
        </w:rPr>
        <w:t>, turi būti užtikrintas pasirinktų šalių atvejų palyginamumas, t.y. visoms šalims turi būti</w:t>
      </w:r>
      <w:r w:rsidR="00C357CA" w:rsidRPr="003A3484">
        <w:rPr>
          <w:rFonts w:eastAsia="Arial, sans-serif"/>
          <w:color w:val="000000"/>
          <w:sz w:val="24"/>
          <w:szCs w:val="24"/>
        </w:rPr>
        <w:t xml:space="preserve"> </w:t>
      </w:r>
      <w:r w:rsidRPr="003A3484">
        <w:rPr>
          <w:rFonts w:eastAsia="Arial, sans-serif"/>
          <w:color w:val="000000"/>
          <w:sz w:val="24"/>
          <w:szCs w:val="24"/>
        </w:rPr>
        <w:t>naudojami šie palyginamieji parametrai:</w:t>
      </w:r>
    </w:p>
    <w:p w14:paraId="6E788321" w14:textId="29C1207A" w:rsidR="000152C5" w:rsidRPr="003A3484" w:rsidRDefault="000152C5" w:rsidP="000152C5">
      <w:pPr>
        <w:ind w:firstLine="567"/>
        <w:jc w:val="both"/>
        <w:rPr>
          <w:rFonts w:eastAsia="Arial, sans-serif"/>
          <w:color w:val="000000"/>
          <w:sz w:val="24"/>
          <w:szCs w:val="24"/>
        </w:rPr>
      </w:pPr>
      <w:r w:rsidRPr="003A3484">
        <w:rPr>
          <w:rFonts w:eastAsia="Arial, sans-serif"/>
          <w:color w:val="000000"/>
          <w:sz w:val="24"/>
          <w:szCs w:val="24"/>
        </w:rPr>
        <w:t>3.</w:t>
      </w:r>
      <w:r w:rsidR="0047759F" w:rsidRPr="003A3484">
        <w:rPr>
          <w:rFonts w:eastAsia="Arial, sans-serif"/>
          <w:color w:val="000000"/>
          <w:sz w:val="24"/>
          <w:szCs w:val="24"/>
        </w:rPr>
        <w:t>3</w:t>
      </w:r>
      <w:r w:rsidRPr="003A3484">
        <w:rPr>
          <w:rFonts w:eastAsia="Arial, sans-serif"/>
          <w:color w:val="000000"/>
          <w:sz w:val="24"/>
          <w:szCs w:val="24"/>
        </w:rPr>
        <w:t>.5.3.1. reglamentavimo lygmuo (teisės aktai, standartai, gairės);</w:t>
      </w:r>
    </w:p>
    <w:p w14:paraId="204B7FE7" w14:textId="4D60A23A" w:rsidR="000152C5" w:rsidRPr="003A3484" w:rsidRDefault="000152C5" w:rsidP="000152C5">
      <w:pPr>
        <w:ind w:firstLine="567"/>
        <w:jc w:val="both"/>
        <w:rPr>
          <w:rFonts w:eastAsia="Arial, sans-serif"/>
          <w:color w:val="000000"/>
          <w:sz w:val="24"/>
          <w:szCs w:val="24"/>
        </w:rPr>
      </w:pPr>
      <w:r w:rsidRPr="003A3484">
        <w:rPr>
          <w:rFonts w:eastAsia="Arial, sans-serif"/>
          <w:color w:val="000000"/>
          <w:sz w:val="24"/>
          <w:szCs w:val="24"/>
        </w:rPr>
        <w:t>3.</w:t>
      </w:r>
      <w:r w:rsidR="0047759F" w:rsidRPr="003A3484">
        <w:rPr>
          <w:rFonts w:eastAsia="Arial, sans-serif"/>
          <w:color w:val="000000"/>
          <w:sz w:val="24"/>
          <w:szCs w:val="24"/>
        </w:rPr>
        <w:t>3</w:t>
      </w:r>
      <w:r w:rsidRPr="003A3484">
        <w:rPr>
          <w:rFonts w:eastAsia="Arial, sans-serif"/>
          <w:color w:val="000000"/>
          <w:sz w:val="24"/>
          <w:szCs w:val="24"/>
        </w:rPr>
        <w:t>.5.3.2. institucinė atsakomybė (valstybė, socialiniai partneriai, darbdaviai);</w:t>
      </w:r>
    </w:p>
    <w:p w14:paraId="0B767E96" w14:textId="1C56C08B" w:rsidR="000152C5" w:rsidRPr="003A3484" w:rsidRDefault="000152C5" w:rsidP="000152C5">
      <w:pPr>
        <w:ind w:firstLine="567"/>
        <w:jc w:val="both"/>
        <w:rPr>
          <w:rFonts w:eastAsia="Arial, sans-serif"/>
          <w:color w:val="000000"/>
          <w:sz w:val="24"/>
          <w:szCs w:val="24"/>
        </w:rPr>
      </w:pPr>
      <w:r w:rsidRPr="003A3484">
        <w:rPr>
          <w:rFonts w:eastAsia="Arial, sans-serif"/>
          <w:color w:val="000000"/>
          <w:sz w:val="24"/>
          <w:szCs w:val="24"/>
        </w:rPr>
        <w:t>3.</w:t>
      </w:r>
      <w:r w:rsidR="0047759F" w:rsidRPr="003A3484">
        <w:rPr>
          <w:rFonts w:eastAsia="Arial, sans-serif"/>
          <w:color w:val="000000"/>
          <w:sz w:val="24"/>
          <w:szCs w:val="24"/>
        </w:rPr>
        <w:t>3</w:t>
      </w:r>
      <w:r w:rsidRPr="003A3484">
        <w:rPr>
          <w:rFonts w:eastAsia="Arial, sans-serif"/>
          <w:color w:val="000000"/>
          <w:sz w:val="24"/>
          <w:szCs w:val="24"/>
        </w:rPr>
        <w:t>.5.3.3. darbdavių įtraukimo mechanizmai;</w:t>
      </w:r>
    </w:p>
    <w:p w14:paraId="5BE306C6" w14:textId="7B9A74E3" w:rsidR="000152C5" w:rsidRPr="003A3484" w:rsidRDefault="000152C5" w:rsidP="000152C5">
      <w:pPr>
        <w:ind w:firstLine="567"/>
        <w:jc w:val="both"/>
        <w:rPr>
          <w:rFonts w:eastAsia="Arial, sans-serif"/>
          <w:color w:val="000000"/>
          <w:sz w:val="24"/>
          <w:szCs w:val="24"/>
        </w:rPr>
      </w:pPr>
      <w:r w:rsidRPr="003A3484">
        <w:rPr>
          <w:rFonts w:eastAsia="Arial, sans-serif"/>
          <w:color w:val="000000"/>
          <w:sz w:val="24"/>
          <w:szCs w:val="24"/>
        </w:rPr>
        <w:lastRenderedPageBreak/>
        <w:t>3.</w:t>
      </w:r>
      <w:r w:rsidR="0047759F" w:rsidRPr="003A3484">
        <w:rPr>
          <w:rFonts w:eastAsia="Arial, sans-serif"/>
          <w:color w:val="000000"/>
          <w:sz w:val="24"/>
          <w:szCs w:val="24"/>
        </w:rPr>
        <w:t>3</w:t>
      </w:r>
      <w:r w:rsidRPr="003A3484">
        <w:rPr>
          <w:rFonts w:eastAsia="Arial, sans-serif"/>
          <w:color w:val="000000"/>
          <w:sz w:val="24"/>
          <w:szCs w:val="24"/>
        </w:rPr>
        <w:t>.5.3.4. mentorių / instruktorių kvalifikacijos reikalavimai;</w:t>
      </w:r>
    </w:p>
    <w:p w14:paraId="2F87C24E" w14:textId="127A5F60" w:rsidR="000152C5" w:rsidRPr="003A3484" w:rsidRDefault="000152C5" w:rsidP="000152C5">
      <w:pPr>
        <w:ind w:firstLine="567"/>
        <w:jc w:val="both"/>
        <w:rPr>
          <w:rFonts w:eastAsia="Arial, sans-serif"/>
          <w:color w:val="000000"/>
          <w:sz w:val="24"/>
          <w:szCs w:val="24"/>
        </w:rPr>
      </w:pPr>
      <w:r w:rsidRPr="003A3484">
        <w:rPr>
          <w:rFonts w:eastAsia="Arial, sans-serif"/>
          <w:color w:val="000000"/>
          <w:sz w:val="24"/>
          <w:szCs w:val="24"/>
        </w:rPr>
        <w:t>3.</w:t>
      </w:r>
      <w:r w:rsidR="0047759F" w:rsidRPr="003A3484">
        <w:rPr>
          <w:rFonts w:eastAsia="Arial, sans-serif"/>
          <w:color w:val="000000"/>
          <w:sz w:val="24"/>
          <w:szCs w:val="24"/>
        </w:rPr>
        <w:t>3</w:t>
      </w:r>
      <w:r w:rsidRPr="003A3484">
        <w:rPr>
          <w:rFonts w:eastAsia="Arial, sans-serif"/>
          <w:color w:val="000000"/>
          <w:sz w:val="24"/>
          <w:szCs w:val="24"/>
        </w:rPr>
        <w:t>.5.3.5. mokymosi darbo vietoje planavimo ir stebėsenos sistema;</w:t>
      </w:r>
    </w:p>
    <w:p w14:paraId="06360527" w14:textId="364A0DE6" w:rsidR="000152C5" w:rsidRPr="003A3484" w:rsidRDefault="000152C5" w:rsidP="000152C5">
      <w:pPr>
        <w:ind w:firstLine="567"/>
        <w:jc w:val="both"/>
        <w:rPr>
          <w:rFonts w:eastAsia="Arial, sans-serif"/>
          <w:color w:val="000000"/>
          <w:sz w:val="24"/>
          <w:szCs w:val="24"/>
        </w:rPr>
      </w:pPr>
      <w:r w:rsidRPr="003A3484">
        <w:rPr>
          <w:rFonts w:eastAsia="Arial, sans-serif"/>
          <w:color w:val="000000"/>
          <w:sz w:val="24"/>
          <w:szCs w:val="24"/>
        </w:rPr>
        <w:t>3.</w:t>
      </w:r>
      <w:r w:rsidR="0047759F" w:rsidRPr="003A3484">
        <w:rPr>
          <w:rFonts w:eastAsia="Arial, sans-serif"/>
          <w:color w:val="000000"/>
          <w:sz w:val="24"/>
          <w:szCs w:val="24"/>
        </w:rPr>
        <w:t>3</w:t>
      </w:r>
      <w:r w:rsidRPr="003A3484">
        <w:rPr>
          <w:rFonts w:eastAsia="Arial, sans-serif"/>
          <w:color w:val="000000"/>
          <w:sz w:val="24"/>
          <w:szCs w:val="24"/>
        </w:rPr>
        <w:t>.5.3.6. vertinimo ir sertifikavimo procedūros;</w:t>
      </w:r>
    </w:p>
    <w:p w14:paraId="61706256" w14:textId="00F58C05" w:rsidR="000152C5" w:rsidRPr="003A3484" w:rsidRDefault="000152C5" w:rsidP="000152C5">
      <w:pPr>
        <w:ind w:firstLine="567"/>
        <w:jc w:val="both"/>
        <w:rPr>
          <w:rFonts w:eastAsia="Arial, sans-serif"/>
          <w:color w:val="000000"/>
          <w:sz w:val="24"/>
          <w:szCs w:val="24"/>
        </w:rPr>
      </w:pPr>
      <w:r w:rsidRPr="003A3484">
        <w:rPr>
          <w:rFonts w:eastAsia="Arial, sans-serif"/>
          <w:color w:val="000000"/>
          <w:sz w:val="24"/>
          <w:szCs w:val="24"/>
        </w:rPr>
        <w:t>3.</w:t>
      </w:r>
      <w:r w:rsidR="0047759F" w:rsidRPr="003A3484">
        <w:rPr>
          <w:rFonts w:eastAsia="Arial, sans-serif"/>
          <w:color w:val="000000"/>
          <w:sz w:val="24"/>
          <w:szCs w:val="24"/>
        </w:rPr>
        <w:t>3</w:t>
      </w:r>
      <w:r w:rsidRPr="003A3484">
        <w:rPr>
          <w:rFonts w:eastAsia="Arial, sans-serif"/>
          <w:color w:val="000000"/>
          <w:sz w:val="24"/>
          <w:szCs w:val="24"/>
        </w:rPr>
        <w:t>.5.3.7. išorinės ir vidinės kokybės peržiūros (auditai);</w:t>
      </w:r>
    </w:p>
    <w:p w14:paraId="2F796DC9" w14:textId="6D7867CB" w:rsidR="000152C5" w:rsidRPr="003A3484" w:rsidRDefault="000152C5" w:rsidP="000152C5">
      <w:pPr>
        <w:ind w:firstLine="567"/>
        <w:jc w:val="both"/>
        <w:rPr>
          <w:rFonts w:eastAsia="Arial, sans-serif"/>
          <w:color w:val="000000"/>
          <w:sz w:val="24"/>
          <w:szCs w:val="24"/>
        </w:rPr>
      </w:pPr>
      <w:r w:rsidRPr="003A3484">
        <w:rPr>
          <w:rFonts w:eastAsia="Arial, sans-serif"/>
          <w:color w:val="000000"/>
          <w:sz w:val="24"/>
          <w:szCs w:val="24"/>
        </w:rPr>
        <w:t>3.</w:t>
      </w:r>
      <w:r w:rsidR="0047759F" w:rsidRPr="003A3484">
        <w:rPr>
          <w:rFonts w:eastAsia="Arial, sans-serif"/>
          <w:color w:val="000000"/>
          <w:sz w:val="24"/>
          <w:szCs w:val="24"/>
        </w:rPr>
        <w:t>3</w:t>
      </w:r>
      <w:r w:rsidRPr="003A3484">
        <w:rPr>
          <w:rFonts w:eastAsia="Arial, sans-serif"/>
          <w:color w:val="000000"/>
          <w:sz w:val="24"/>
          <w:szCs w:val="24"/>
        </w:rPr>
        <w:t>.5.3.8. besimokančiųjų grįžtamojo ryšio naudojimas;</w:t>
      </w:r>
    </w:p>
    <w:p w14:paraId="60758B1D" w14:textId="1A0E753D" w:rsidR="000152C5" w:rsidRPr="003A3484" w:rsidRDefault="000152C5" w:rsidP="000152C5">
      <w:pPr>
        <w:ind w:firstLine="567"/>
        <w:jc w:val="both"/>
        <w:rPr>
          <w:rFonts w:eastAsia="Arial, sans-serif"/>
          <w:color w:val="000000"/>
          <w:sz w:val="24"/>
          <w:szCs w:val="24"/>
        </w:rPr>
      </w:pPr>
      <w:r w:rsidRPr="003A3484">
        <w:rPr>
          <w:rFonts w:eastAsia="Arial, sans-serif"/>
          <w:color w:val="000000"/>
          <w:sz w:val="24"/>
          <w:szCs w:val="24"/>
        </w:rPr>
        <w:t>3.</w:t>
      </w:r>
      <w:r w:rsidR="0047759F" w:rsidRPr="003A3484">
        <w:rPr>
          <w:rFonts w:eastAsia="Arial, sans-serif"/>
          <w:color w:val="000000"/>
          <w:sz w:val="24"/>
          <w:szCs w:val="24"/>
        </w:rPr>
        <w:t>3</w:t>
      </w:r>
      <w:r w:rsidRPr="003A3484">
        <w:rPr>
          <w:rFonts w:eastAsia="Arial, sans-serif"/>
          <w:color w:val="000000"/>
          <w:sz w:val="24"/>
          <w:szCs w:val="24"/>
        </w:rPr>
        <w:t>.5.3.9. kokybės užtikrinimo duomenų skaidrumas;</w:t>
      </w:r>
    </w:p>
    <w:p w14:paraId="1866C23C" w14:textId="207C2B91" w:rsidR="000152C5" w:rsidRPr="003A3484" w:rsidRDefault="000152C5" w:rsidP="000152C5">
      <w:pPr>
        <w:ind w:firstLine="567"/>
        <w:jc w:val="both"/>
        <w:rPr>
          <w:rFonts w:eastAsia="Arial, sans-serif"/>
          <w:color w:val="000000"/>
          <w:sz w:val="24"/>
          <w:szCs w:val="24"/>
        </w:rPr>
      </w:pPr>
      <w:r w:rsidRPr="003A3484">
        <w:rPr>
          <w:rFonts w:eastAsia="Arial, sans-serif"/>
          <w:color w:val="000000"/>
          <w:sz w:val="24"/>
          <w:szCs w:val="24"/>
        </w:rPr>
        <w:t>3.</w:t>
      </w:r>
      <w:r w:rsidR="0047759F" w:rsidRPr="003A3484">
        <w:rPr>
          <w:rFonts w:eastAsia="Arial, sans-serif"/>
          <w:color w:val="000000"/>
          <w:sz w:val="24"/>
          <w:szCs w:val="24"/>
        </w:rPr>
        <w:t>3</w:t>
      </w:r>
      <w:r w:rsidRPr="003A3484">
        <w:rPr>
          <w:rFonts w:eastAsia="Arial, sans-serif"/>
          <w:color w:val="000000"/>
          <w:sz w:val="24"/>
          <w:szCs w:val="24"/>
        </w:rPr>
        <w:t>.5.3.10. rezultatų panaudojimas sistemos tobulinimui.</w:t>
      </w:r>
    </w:p>
    <w:p w14:paraId="39364473" w14:textId="269F7DFF" w:rsidR="000152C5" w:rsidRPr="003A3484" w:rsidRDefault="000152C5" w:rsidP="000152C5">
      <w:pPr>
        <w:ind w:firstLine="567"/>
        <w:jc w:val="both"/>
        <w:rPr>
          <w:rFonts w:eastAsia="Arial, sans-serif"/>
          <w:color w:val="000000"/>
          <w:sz w:val="24"/>
          <w:szCs w:val="24"/>
        </w:rPr>
      </w:pPr>
      <w:r w:rsidRPr="003A3484">
        <w:rPr>
          <w:rFonts w:eastAsia="Arial, sans-serif"/>
          <w:color w:val="000000"/>
          <w:sz w:val="24"/>
          <w:szCs w:val="24"/>
        </w:rPr>
        <w:t>3.</w:t>
      </w:r>
      <w:r w:rsidR="0047759F" w:rsidRPr="003A3484">
        <w:rPr>
          <w:rFonts w:eastAsia="Arial, sans-serif"/>
          <w:color w:val="000000"/>
          <w:sz w:val="24"/>
          <w:szCs w:val="24"/>
        </w:rPr>
        <w:t>3</w:t>
      </w:r>
      <w:r w:rsidRPr="003A3484">
        <w:rPr>
          <w:rFonts w:eastAsia="Arial, sans-serif"/>
          <w:color w:val="000000"/>
          <w:sz w:val="24"/>
          <w:szCs w:val="24"/>
        </w:rPr>
        <w:t xml:space="preserve">.6. </w:t>
      </w:r>
      <w:r w:rsidR="00C357CA" w:rsidRPr="003A3484">
        <w:rPr>
          <w:rFonts w:eastAsia="Arial, sans-serif"/>
          <w:color w:val="000000"/>
          <w:sz w:val="24"/>
          <w:szCs w:val="24"/>
        </w:rPr>
        <w:t xml:space="preserve">Atliekant Palyginamąją analizę kiekvienos atskiros šalies atveju kiekvienam palyginamajam parametrui </w:t>
      </w:r>
      <w:r w:rsidRPr="003A3484">
        <w:rPr>
          <w:rFonts w:eastAsia="Arial, sans-serif"/>
          <w:color w:val="000000"/>
          <w:sz w:val="24"/>
          <w:szCs w:val="24"/>
        </w:rPr>
        <w:t>turi būti</w:t>
      </w:r>
      <w:r w:rsidR="00D542BE" w:rsidRPr="003A3484">
        <w:rPr>
          <w:rFonts w:eastAsia="Arial, sans-serif"/>
          <w:color w:val="000000"/>
          <w:sz w:val="24"/>
          <w:szCs w:val="24"/>
        </w:rPr>
        <w:t>:</w:t>
      </w:r>
    </w:p>
    <w:p w14:paraId="71ECC2A5" w14:textId="51E40F07" w:rsidR="000152C5" w:rsidRPr="003A3484" w:rsidRDefault="000152C5" w:rsidP="000152C5">
      <w:pPr>
        <w:ind w:firstLine="567"/>
        <w:jc w:val="both"/>
        <w:rPr>
          <w:rFonts w:eastAsia="Arial, sans-serif"/>
          <w:color w:val="000000"/>
          <w:sz w:val="24"/>
          <w:szCs w:val="24"/>
        </w:rPr>
      </w:pPr>
      <w:r w:rsidRPr="003A3484">
        <w:rPr>
          <w:rFonts w:eastAsia="Arial, sans-serif"/>
          <w:color w:val="000000"/>
          <w:sz w:val="24"/>
          <w:szCs w:val="24"/>
        </w:rPr>
        <w:t>3.</w:t>
      </w:r>
      <w:r w:rsidR="0047759F" w:rsidRPr="003A3484">
        <w:rPr>
          <w:rFonts w:eastAsia="Arial, sans-serif"/>
          <w:color w:val="000000"/>
          <w:sz w:val="24"/>
          <w:szCs w:val="24"/>
        </w:rPr>
        <w:t>3</w:t>
      </w:r>
      <w:r w:rsidRPr="003A3484">
        <w:rPr>
          <w:rFonts w:eastAsia="Arial, sans-serif"/>
          <w:color w:val="000000"/>
          <w:sz w:val="24"/>
          <w:szCs w:val="24"/>
        </w:rPr>
        <w:t xml:space="preserve">.6.1. </w:t>
      </w:r>
      <w:r w:rsidR="00A16360" w:rsidRPr="003A3484">
        <w:rPr>
          <w:rFonts w:eastAsia="Arial, sans-serif"/>
          <w:color w:val="000000"/>
          <w:sz w:val="24"/>
          <w:szCs w:val="24"/>
        </w:rPr>
        <w:t>taikomas kokybinis vertinimas (pvz. aukštas / vidutinis / ribotas išvystymas)</w:t>
      </w:r>
      <w:r w:rsidRPr="003A3484">
        <w:rPr>
          <w:rFonts w:eastAsia="Arial, sans-serif"/>
          <w:color w:val="000000"/>
          <w:sz w:val="24"/>
          <w:szCs w:val="24"/>
        </w:rPr>
        <w:t>;</w:t>
      </w:r>
    </w:p>
    <w:p w14:paraId="70E97385" w14:textId="77777777" w:rsidR="00A16360" w:rsidRPr="003A3484" w:rsidRDefault="000152C5" w:rsidP="00A16360">
      <w:pPr>
        <w:ind w:firstLine="567"/>
        <w:jc w:val="both"/>
        <w:rPr>
          <w:rFonts w:eastAsia="Arial, sans-serif"/>
          <w:color w:val="000000"/>
          <w:sz w:val="24"/>
          <w:szCs w:val="24"/>
        </w:rPr>
      </w:pPr>
      <w:r w:rsidRPr="003A3484">
        <w:rPr>
          <w:rFonts w:eastAsia="Arial, sans-serif"/>
          <w:color w:val="000000"/>
          <w:sz w:val="24"/>
          <w:szCs w:val="24"/>
        </w:rPr>
        <w:t>3.</w:t>
      </w:r>
      <w:r w:rsidR="0047759F" w:rsidRPr="003A3484">
        <w:rPr>
          <w:rFonts w:eastAsia="Arial, sans-serif"/>
          <w:color w:val="000000"/>
          <w:sz w:val="24"/>
          <w:szCs w:val="24"/>
        </w:rPr>
        <w:t>3</w:t>
      </w:r>
      <w:r w:rsidRPr="003A3484">
        <w:rPr>
          <w:rFonts w:eastAsia="Arial, sans-serif"/>
          <w:color w:val="000000"/>
          <w:sz w:val="24"/>
          <w:szCs w:val="24"/>
        </w:rPr>
        <w:t xml:space="preserve">.6.2. </w:t>
      </w:r>
      <w:r w:rsidR="00A16360" w:rsidRPr="003A3484">
        <w:rPr>
          <w:rFonts w:eastAsia="Arial, sans-serif"/>
          <w:color w:val="000000"/>
          <w:sz w:val="24"/>
          <w:szCs w:val="24"/>
        </w:rPr>
        <w:t>vengiama reitingavimo „geriausias-blogiausias“;</w:t>
      </w:r>
    </w:p>
    <w:p w14:paraId="6318B6D3" w14:textId="189DB5EC" w:rsidR="00A16360" w:rsidRPr="003A3484" w:rsidRDefault="00A16360" w:rsidP="00A16360">
      <w:pPr>
        <w:ind w:firstLine="567"/>
        <w:jc w:val="both"/>
        <w:rPr>
          <w:rFonts w:eastAsia="Arial, sans-serif"/>
          <w:color w:val="000000"/>
          <w:sz w:val="24"/>
          <w:szCs w:val="24"/>
        </w:rPr>
      </w:pPr>
      <w:r w:rsidRPr="003A3484">
        <w:rPr>
          <w:rFonts w:eastAsia="Arial, sans-serif"/>
          <w:color w:val="000000"/>
          <w:sz w:val="24"/>
          <w:szCs w:val="24"/>
        </w:rPr>
        <w:t>3.3.6.3. akcentuojamas parametro funkcinis tinkamumas.</w:t>
      </w:r>
    </w:p>
    <w:p w14:paraId="22F4301A" w14:textId="4ECC757D" w:rsidR="000152C5" w:rsidRPr="003A3484" w:rsidRDefault="00A52063" w:rsidP="000152C5">
      <w:pPr>
        <w:ind w:firstLine="567"/>
        <w:jc w:val="both"/>
        <w:rPr>
          <w:rFonts w:eastAsia="Arial, sans-serif"/>
          <w:color w:val="000000"/>
          <w:sz w:val="24"/>
          <w:szCs w:val="24"/>
        </w:rPr>
      </w:pPr>
      <w:r w:rsidRPr="003A3484">
        <w:rPr>
          <w:rFonts w:eastAsia="Arial, sans-serif"/>
          <w:color w:val="000000"/>
          <w:sz w:val="24"/>
          <w:szCs w:val="24"/>
        </w:rPr>
        <w:t>3.3.7</w:t>
      </w:r>
      <w:r w:rsidR="000152C5" w:rsidRPr="003A3484">
        <w:rPr>
          <w:rFonts w:eastAsia="Arial, sans-serif"/>
          <w:color w:val="000000"/>
          <w:sz w:val="24"/>
          <w:szCs w:val="24"/>
        </w:rPr>
        <w:t>.</w:t>
      </w:r>
      <w:r w:rsidRPr="003A3484">
        <w:rPr>
          <w:rFonts w:eastAsia="Arial, sans-serif"/>
          <w:color w:val="000000"/>
          <w:sz w:val="24"/>
          <w:szCs w:val="24"/>
        </w:rPr>
        <w:t xml:space="preserve"> Modeliuojant idealų MDVK užtikrinimo atvejį turi būti:</w:t>
      </w:r>
    </w:p>
    <w:p w14:paraId="0CA152BC" w14:textId="17023C3A" w:rsidR="00A52063" w:rsidRPr="003A3484" w:rsidRDefault="00A52063" w:rsidP="000152C5">
      <w:pPr>
        <w:ind w:firstLine="567"/>
        <w:jc w:val="both"/>
        <w:rPr>
          <w:rFonts w:eastAsia="Arial, sans-serif"/>
          <w:color w:val="000000"/>
          <w:sz w:val="24"/>
          <w:szCs w:val="24"/>
        </w:rPr>
      </w:pPr>
      <w:r w:rsidRPr="003A3484">
        <w:rPr>
          <w:rFonts w:eastAsia="Arial, sans-serif"/>
          <w:color w:val="000000"/>
          <w:sz w:val="24"/>
          <w:szCs w:val="24"/>
        </w:rPr>
        <w:t>3.3.7.1. rengiamas sintetinis modelis, sudarytas iš analizuotų šalių atvejų stipriausių parametrų derinio, o ne vienos šalies kopija;</w:t>
      </w:r>
    </w:p>
    <w:p w14:paraId="00E1E90F" w14:textId="14EDF4F5" w:rsidR="00A52063" w:rsidRPr="003A3484" w:rsidRDefault="00A52063" w:rsidP="000152C5">
      <w:pPr>
        <w:ind w:firstLine="567"/>
        <w:jc w:val="both"/>
        <w:rPr>
          <w:rFonts w:eastAsia="Arial, sans-serif"/>
          <w:color w:val="000000"/>
          <w:sz w:val="24"/>
          <w:szCs w:val="24"/>
        </w:rPr>
      </w:pPr>
      <w:r w:rsidRPr="003A3484">
        <w:rPr>
          <w:rFonts w:eastAsia="Arial, sans-serif"/>
          <w:color w:val="000000"/>
          <w:sz w:val="24"/>
          <w:szCs w:val="24"/>
        </w:rPr>
        <w:t>3.3.7.2. atrinkta kiekvieno palyginamojo parametro efektyviausia įgyvendinimo forma, taip pat patikrinant palyginamųjų parametrų tarpusavio suderinamumą (institucinį, teisinį, praktinį ir t.t.) ir tokiu būdu suformuojant nuoseklią idealaus MDVK užtikrinimo atvejo architektūrą;</w:t>
      </w:r>
    </w:p>
    <w:p w14:paraId="63C45AAC" w14:textId="77777777" w:rsidR="00DF2EE5" w:rsidRPr="003A3484" w:rsidRDefault="00A52063" w:rsidP="000152C5">
      <w:pPr>
        <w:ind w:firstLine="567"/>
        <w:jc w:val="both"/>
        <w:rPr>
          <w:rFonts w:eastAsia="Arial, sans-serif"/>
          <w:color w:val="000000"/>
          <w:sz w:val="24"/>
          <w:szCs w:val="24"/>
        </w:rPr>
      </w:pPr>
      <w:r w:rsidRPr="003A3484">
        <w:rPr>
          <w:rFonts w:eastAsia="Arial, sans-serif"/>
          <w:color w:val="000000"/>
          <w:sz w:val="24"/>
          <w:szCs w:val="24"/>
        </w:rPr>
        <w:t>3.3.7.3. detaliai aprašyti idealaus MDVK užtikrinimo atvejo privalumai (pvz. aukštas kokybės skaidrumas ir atsakomybė</w:t>
      </w:r>
      <w:r w:rsidR="00DF2EE5" w:rsidRPr="003A3484">
        <w:rPr>
          <w:rFonts w:eastAsia="Arial, sans-serif"/>
          <w:color w:val="000000"/>
          <w:sz w:val="24"/>
          <w:szCs w:val="24"/>
        </w:rPr>
        <w:t>; aiškūs darbdavių, mokymo teikėjų ir valstybės vaidmenys; stipri mentorių sistema ir nuolatinė grįžtamojo ryšio integracija; gebėjimas prisitaikyti prie skirtingų ekonomikos sektorių ir skirtingų šalies regionų poreikių ir t.t.)</w:t>
      </w:r>
    </w:p>
    <w:p w14:paraId="06F5A651" w14:textId="77777777" w:rsidR="009751F6" w:rsidRPr="003A3484" w:rsidRDefault="00DF2EE5" w:rsidP="000152C5">
      <w:pPr>
        <w:ind w:firstLine="567"/>
        <w:jc w:val="both"/>
        <w:rPr>
          <w:rFonts w:eastAsia="Arial, sans-serif"/>
          <w:color w:val="000000"/>
          <w:sz w:val="24"/>
          <w:szCs w:val="24"/>
        </w:rPr>
      </w:pPr>
      <w:r w:rsidRPr="003A3484">
        <w:rPr>
          <w:rFonts w:eastAsia="Arial, sans-serif"/>
          <w:color w:val="000000"/>
          <w:sz w:val="24"/>
          <w:szCs w:val="24"/>
        </w:rPr>
        <w:t>3.3.7.4. detaliai aprašyti ir įvertinti idealaus MDVK užtikrinimo atvejo trūkumai, jei tokie būtų identifikuoti (pvz. dideli administraciniai ir finansiniai kaštai; sudėtingas perkėlimas į žemo institucinio lygio brandos šalių kontekstus; rizika perreguliuoti mokymo darbo vietoje procesus darbdaviams ir t.t.).</w:t>
      </w:r>
    </w:p>
    <w:p w14:paraId="1C7E1D7F" w14:textId="2EDC39CF" w:rsidR="00A52063" w:rsidRPr="003A3484" w:rsidRDefault="009751F6" w:rsidP="000152C5">
      <w:pPr>
        <w:ind w:firstLine="567"/>
        <w:jc w:val="both"/>
        <w:rPr>
          <w:rFonts w:eastAsia="Arial, sans-serif"/>
          <w:color w:val="000000"/>
          <w:sz w:val="24"/>
          <w:szCs w:val="24"/>
        </w:rPr>
      </w:pPr>
      <w:r w:rsidRPr="003A3484">
        <w:rPr>
          <w:rFonts w:eastAsia="Arial, sans-serif"/>
          <w:color w:val="000000"/>
          <w:sz w:val="24"/>
          <w:szCs w:val="24"/>
        </w:rPr>
        <w:t xml:space="preserve">3.3.8. Palyginamoji analizė turi parodyti ne </w:t>
      </w:r>
      <w:r w:rsidR="00922CC6" w:rsidRPr="003A3484">
        <w:rPr>
          <w:rFonts w:eastAsia="Arial, sans-serif"/>
          <w:color w:val="000000"/>
          <w:sz w:val="24"/>
          <w:szCs w:val="24"/>
        </w:rPr>
        <w:t>„</w:t>
      </w:r>
      <w:r w:rsidRPr="003A3484">
        <w:rPr>
          <w:rFonts w:eastAsia="Arial, sans-serif"/>
          <w:color w:val="000000"/>
          <w:sz w:val="24"/>
          <w:szCs w:val="24"/>
        </w:rPr>
        <w:t>geriausią šalį</w:t>
      </w:r>
      <w:r w:rsidR="00922CC6" w:rsidRPr="003A3484">
        <w:rPr>
          <w:rFonts w:eastAsia="Arial, sans-serif"/>
          <w:color w:val="000000"/>
          <w:sz w:val="24"/>
          <w:szCs w:val="24"/>
        </w:rPr>
        <w:t>“</w:t>
      </w:r>
      <w:r w:rsidRPr="003A3484">
        <w:rPr>
          <w:rFonts w:eastAsia="Arial, sans-serif"/>
          <w:color w:val="000000"/>
          <w:sz w:val="24"/>
          <w:szCs w:val="24"/>
        </w:rPr>
        <w:t>, o optimalų parametrų derinį, pagrįstą analizuotų šalių atvejų panašumais, skirtumais ir parametrų suderinamumo vertinimu.</w:t>
      </w:r>
    </w:p>
    <w:p w14:paraId="3154FFE8" w14:textId="77777777" w:rsidR="0088165D" w:rsidRPr="003A3484" w:rsidRDefault="0088165D" w:rsidP="000152C5">
      <w:pPr>
        <w:pStyle w:val="Heading2"/>
        <w:rPr>
          <w:rFonts w:eastAsia="Arial, sans-serif"/>
        </w:rPr>
      </w:pPr>
    </w:p>
    <w:p w14:paraId="0FE63C79" w14:textId="5AD167BC" w:rsidR="003F6740" w:rsidRPr="003A3484" w:rsidRDefault="001E195A" w:rsidP="00C762D3">
      <w:pPr>
        <w:pStyle w:val="Heading2"/>
        <w:ind w:firstLine="567"/>
        <w:jc w:val="both"/>
        <w:rPr>
          <w:rFonts w:eastAsia="Arial, sans-serif"/>
          <w:szCs w:val="24"/>
        </w:rPr>
      </w:pPr>
      <w:r w:rsidRPr="003A3484">
        <w:rPr>
          <w:rFonts w:eastAsia="Arial, sans-serif"/>
          <w:szCs w:val="24"/>
        </w:rPr>
        <w:t>3.</w:t>
      </w:r>
      <w:r w:rsidR="00AE7792" w:rsidRPr="003A3484">
        <w:rPr>
          <w:rFonts w:eastAsia="Arial, sans-serif"/>
          <w:szCs w:val="24"/>
        </w:rPr>
        <w:t>4</w:t>
      </w:r>
      <w:r w:rsidRPr="003A3484">
        <w:rPr>
          <w:rFonts w:eastAsia="Arial, sans-serif"/>
          <w:szCs w:val="24"/>
        </w:rPr>
        <w:t xml:space="preserve">. </w:t>
      </w:r>
      <w:r w:rsidR="0035528F" w:rsidRPr="003A3484">
        <w:rPr>
          <w:rFonts w:eastAsia="ヒラギノ角ゴ Pro W3"/>
          <w:bCs/>
          <w:szCs w:val="24"/>
          <w:lang w:eastAsia="en-US"/>
        </w:rPr>
        <w:t>MDVK</w:t>
      </w:r>
      <w:r w:rsidR="0035528F" w:rsidRPr="003A3484">
        <w:rPr>
          <w:rFonts w:eastAsia="ヒラギノ角ゴ Pro W3"/>
          <w:szCs w:val="24"/>
          <w:lang w:eastAsia="en-US"/>
        </w:rPr>
        <w:t xml:space="preserve"> užtikrinimo gerosios patirties pavyzdžių / atvejų užsienio šalyse palyginamosios analizės </w:t>
      </w:r>
      <w:r w:rsidR="00D60F0F" w:rsidRPr="003A3484">
        <w:rPr>
          <w:rFonts w:eastAsia="&quot;Times New Roman&quot;"/>
          <w:color w:val="000000"/>
          <w:szCs w:val="24"/>
        </w:rPr>
        <w:t>(</w:t>
      </w:r>
      <w:r w:rsidR="000B0151" w:rsidRPr="003A3484">
        <w:rPr>
          <w:rFonts w:eastAsia="&quot;Times New Roman&quot;"/>
          <w:color w:val="000000"/>
          <w:szCs w:val="24"/>
        </w:rPr>
        <w:t>šios Techninės specifikacijos 3</w:t>
      </w:r>
      <w:r w:rsidR="00D60F0F" w:rsidRPr="003A3484">
        <w:rPr>
          <w:rFonts w:eastAsia="&quot;Times New Roman&quot;"/>
          <w:color w:val="000000"/>
          <w:szCs w:val="24"/>
        </w:rPr>
        <w:t xml:space="preserve">.3 p.) </w:t>
      </w:r>
      <w:r w:rsidR="003F0D32">
        <w:rPr>
          <w:rFonts w:eastAsia="ヒラギノ角ゴ Pro W3"/>
          <w:szCs w:val="24"/>
          <w:lang w:eastAsia="en-US"/>
        </w:rPr>
        <w:t>pristatymo</w:t>
      </w:r>
      <w:r w:rsidR="003F0D32" w:rsidRPr="003F0D32">
        <w:rPr>
          <w:rFonts w:eastAsia="ヒラギノ角ゴ Pro W3"/>
          <w:szCs w:val="24"/>
          <w:lang w:eastAsia="en-US"/>
        </w:rPr>
        <w:t xml:space="preserve"> </w:t>
      </w:r>
      <w:r w:rsidR="0035528F" w:rsidRPr="003A3484">
        <w:rPr>
          <w:rFonts w:eastAsia="ヒラギノ角ゴ Pro W3"/>
          <w:szCs w:val="24"/>
          <w:lang w:eastAsia="en-US"/>
        </w:rPr>
        <w:t>suinteresuotoms šalims organizavimas</w:t>
      </w:r>
      <w:r w:rsidR="00FC3F40" w:rsidRPr="003A3484">
        <w:rPr>
          <w:rFonts w:eastAsia="Arial, sans-serif"/>
          <w:szCs w:val="24"/>
        </w:rPr>
        <w:t>:</w:t>
      </w:r>
      <w:r w:rsidRPr="003A3484">
        <w:rPr>
          <w:rFonts w:eastAsia="Arial, sans-serif"/>
          <w:szCs w:val="24"/>
        </w:rPr>
        <w:t xml:space="preserve">  </w:t>
      </w:r>
    </w:p>
    <w:p w14:paraId="360B7FF6" w14:textId="51FB8A3F" w:rsidR="0035528F" w:rsidRPr="003A3484" w:rsidRDefault="0035528F" w:rsidP="0035528F">
      <w:pPr>
        <w:ind w:firstLine="567"/>
        <w:jc w:val="both"/>
        <w:rPr>
          <w:sz w:val="24"/>
          <w:szCs w:val="24"/>
        </w:rPr>
      </w:pPr>
      <w:r w:rsidRPr="003A3484">
        <w:rPr>
          <w:rFonts w:eastAsia="Arial, sans-serif"/>
          <w:color w:val="000000"/>
          <w:sz w:val="24"/>
          <w:szCs w:val="24"/>
        </w:rPr>
        <w:t>3.</w:t>
      </w:r>
      <w:r w:rsidR="00D52AA0" w:rsidRPr="003A3484">
        <w:rPr>
          <w:rFonts w:eastAsia="Arial, sans-serif"/>
          <w:color w:val="000000"/>
          <w:sz w:val="24"/>
          <w:szCs w:val="24"/>
        </w:rPr>
        <w:t>4</w:t>
      </w:r>
      <w:r w:rsidRPr="003A3484">
        <w:rPr>
          <w:rFonts w:eastAsia="Arial, sans-serif"/>
          <w:color w:val="000000"/>
          <w:sz w:val="24"/>
          <w:szCs w:val="24"/>
        </w:rPr>
        <w:t xml:space="preserve">.1. </w:t>
      </w:r>
      <w:r w:rsidRPr="003A3484">
        <w:rPr>
          <w:rFonts w:eastAsia="&quot;Times New Roman&quot;"/>
          <w:color w:val="000000"/>
          <w:sz w:val="24"/>
          <w:szCs w:val="24"/>
        </w:rPr>
        <w:t xml:space="preserve">MDVK užtikrinimo gerosios patirties pavyzdžių / atvejų </w:t>
      </w:r>
      <w:r w:rsidR="00D60F0F" w:rsidRPr="003A3484">
        <w:rPr>
          <w:rFonts w:eastAsia="&quot;Times New Roman&quot;"/>
          <w:color w:val="000000"/>
          <w:sz w:val="24"/>
          <w:szCs w:val="24"/>
        </w:rPr>
        <w:t xml:space="preserve">užsienio šalyse palyginamosios </w:t>
      </w:r>
      <w:r w:rsidRPr="003A3484">
        <w:rPr>
          <w:rFonts w:eastAsia="&quot;Times New Roman&quot;"/>
          <w:color w:val="000000"/>
          <w:sz w:val="24"/>
          <w:szCs w:val="24"/>
        </w:rPr>
        <w:t>analizės (</w:t>
      </w:r>
      <w:r w:rsidR="00D60F0F" w:rsidRPr="003A3484">
        <w:rPr>
          <w:rFonts w:eastAsia="&quot;Times New Roman&quot;"/>
          <w:color w:val="000000"/>
          <w:sz w:val="24"/>
          <w:szCs w:val="24"/>
        </w:rPr>
        <w:t>šios techninės specifikacijos 3</w:t>
      </w:r>
      <w:r w:rsidRPr="003A3484">
        <w:rPr>
          <w:rFonts w:eastAsia="&quot;Times New Roman&quot;"/>
          <w:color w:val="000000"/>
          <w:sz w:val="24"/>
          <w:szCs w:val="24"/>
        </w:rPr>
        <w:t>.</w:t>
      </w:r>
      <w:r w:rsidR="00D60F0F" w:rsidRPr="003A3484">
        <w:rPr>
          <w:rFonts w:eastAsia="&quot;Times New Roman&quot;"/>
          <w:color w:val="000000"/>
          <w:sz w:val="24"/>
          <w:szCs w:val="24"/>
        </w:rPr>
        <w:t>3</w:t>
      </w:r>
      <w:r w:rsidRPr="003A3484">
        <w:rPr>
          <w:rFonts w:eastAsia="&quot;Times New Roman&quot;"/>
          <w:color w:val="000000"/>
          <w:sz w:val="24"/>
          <w:szCs w:val="24"/>
        </w:rPr>
        <w:t xml:space="preserve"> p.) rezultatų </w:t>
      </w:r>
      <w:r w:rsidR="003F0D32">
        <w:rPr>
          <w:rFonts w:eastAsia="&quot;Times New Roman&quot;"/>
          <w:color w:val="000000"/>
          <w:sz w:val="24"/>
          <w:szCs w:val="24"/>
        </w:rPr>
        <w:t>pristatymo</w:t>
      </w:r>
      <w:r w:rsidR="003F0D32" w:rsidRPr="003F0D32">
        <w:rPr>
          <w:rFonts w:eastAsia="&quot;Times New Roman&quot;"/>
          <w:color w:val="000000"/>
          <w:sz w:val="24"/>
          <w:szCs w:val="24"/>
        </w:rPr>
        <w:t xml:space="preserve"> </w:t>
      </w:r>
      <w:r w:rsidRPr="003F0D32">
        <w:rPr>
          <w:rFonts w:eastAsia="Arial, sans-serif"/>
          <w:color w:val="000000"/>
          <w:sz w:val="24"/>
          <w:szCs w:val="24"/>
        </w:rPr>
        <w:t xml:space="preserve">(toliau – </w:t>
      </w:r>
      <w:r w:rsidR="0096031F">
        <w:rPr>
          <w:rFonts w:eastAsia="Arial, sans-serif"/>
          <w:color w:val="000000"/>
          <w:sz w:val="24"/>
          <w:szCs w:val="24"/>
        </w:rPr>
        <w:t>Renginys</w:t>
      </w:r>
      <w:r w:rsidRPr="003F0D32">
        <w:rPr>
          <w:rFonts w:eastAsia="Arial, sans-serif"/>
          <w:color w:val="000000"/>
          <w:sz w:val="24"/>
          <w:szCs w:val="24"/>
        </w:rPr>
        <w:t>)</w:t>
      </w:r>
      <w:r w:rsidRPr="003A3484">
        <w:rPr>
          <w:rFonts w:eastAsia="Arial, sans-serif"/>
          <w:color w:val="000000"/>
          <w:sz w:val="24"/>
          <w:szCs w:val="24"/>
        </w:rPr>
        <w:t xml:space="preserve"> data, </w:t>
      </w:r>
      <w:r w:rsidRPr="003A3484">
        <w:rPr>
          <w:rFonts w:eastAsia="Arial, sans-serif"/>
          <w:sz w:val="24"/>
          <w:szCs w:val="24"/>
        </w:rPr>
        <w:t>vieta ir programa turi būti suderinta su Perkančiąja organizacija el. paštu ne vėliau kaip prieš 20 (dvidešimt) dienų iki Aptarimo.</w:t>
      </w:r>
    </w:p>
    <w:p w14:paraId="7238C79F" w14:textId="4B23274B" w:rsidR="0035528F" w:rsidRPr="003A3484" w:rsidRDefault="0035528F" w:rsidP="00C95D4F">
      <w:pPr>
        <w:tabs>
          <w:tab w:val="left" w:pos="6096"/>
        </w:tabs>
        <w:ind w:firstLine="567"/>
        <w:jc w:val="both"/>
        <w:rPr>
          <w:sz w:val="24"/>
          <w:szCs w:val="24"/>
        </w:rPr>
      </w:pPr>
      <w:r w:rsidRPr="003A3484">
        <w:rPr>
          <w:rFonts w:eastAsia="Arial, sans-serif"/>
          <w:color w:val="000000"/>
          <w:sz w:val="24"/>
          <w:szCs w:val="24"/>
        </w:rPr>
        <w:t>3.</w:t>
      </w:r>
      <w:r w:rsidR="00D52AA0" w:rsidRPr="003A3484">
        <w:rPr>
          <w:rFonts w:eastAsia="Arial, sans-serif"/>
          <w:color w:val="000000"/>
          <w:sz w:val="24"/>
          <w:szCs w:val="24"/>
        </w:rPr>
        <w:t>4</w:t>
      </w:r>
      <w:r w:rsidRPr="003A3484">
        <w:rPr>
          <w:rFonts w:eastAsia="Arial, sans-serif"/>
          <w:color w:val="000000"/>
          <w:sz w:val="24"/>
          <w:szCs w:val="24"/>
        </w:rPr>
        <w:t xml:space="preserve">.2. </w:t>
      </w:r>
      <w:r w:rsidR="0096031F">
        <w:rPr>
          <w:rFonts w:eastAsia="Arial, sans-serif"/>
          <w:color w:val="000000"/>
          <w:sz w:val="24"/>
          <w:szCs w:val="24"/>
        </w:rPr>
        <w:t>Renginio</w:t>
      </w:r>
      <w:r w:rsidR="0096031F" w:rsidRPr="003A3484">
        <w:rPr>
          <w:rFonts w:eastAsia="Arial, sans-serif"/>
          <w:color w:val="000000"/>
          <w:sz w:val="24"/>
          <w:szCs w:val="24"/>
        </w:rPr>
        <w:t xml:space="preserve"> </w:t>
      </w:r>
      <w:r w:rsidRPr="003A3484">
        <w:rPr>
          <w:rFonts w:eastAsia="Arial, sans-serif"/>
          <w:color w:val="000000"/>
          <w:sz w:val="24"/>
          <w:szCs w:val="24"/>
        </w:rPr>
        <w:t xml:space="preserve">trukmė turi būti ne trumpesnė nei 8 valandos. Tiksli </w:t>
      </w:r>
      <w:r w:rsidR="0096031F">
        <w:rPr>
          <w:rFonts w:eastAsia="Arial, sans-serif"/>
          <w:color w:val="000000"/>
          <w:sz w:val="24"/>
          <w:szCs w:val="24"/>
        </w:rPr>
        <w:t>Renginio</w:t>
      </w:r>
      <w:r w:rsidR="0096031F" w:rsidRPr="003A3484">
        <w:rPr>
          <w:rFonts w:eastAsia="Arial, sans-serif"/>
          <w:color w:val="000000"/>
          <w:sz w:val="24"/>
          <w:szCs w:val="24"/>
        </w:rPr>
        <w:t xml:space="preserve"> </w:t>
      </w:r>
      <w:r w:rsidRPr="003A3484">
        <w:rPr>
          <w:rFonts w:eastAsia="Arial, sans-serif"/>
          <w:color w:val="000000"/>
          <w:sz w:val="24"/>
          <w:szCs w:val="24"/>
        </w:rPr>
        <w:t>trukmė turi būti iš anksto suderinta su Perkančiąja organizacija.</w:t>
      </w:r>
    </w:p>
    <w:p w14:paraId="074F1501" w14:textId="158B591C" w:rsidR="0035528F" w:rsidRPr="003A3484" w:rsidRDefault="0035528F" w:rsidP="0035528F">
      <w:pPr>
        <w:ind w:firstLine="567"/>
        <w:jc w:val="both"/>
        <w:rPr>
          <w:rFonts w:eastAsia="Arial, sans-serif"/>
          <w:color w:val="000000"/>
          <w:sz w:val="24"/>
          <w:szCs w:val="24"/>
        </w:rPr>
      </w:pPr>
      <w:r w:rsidRPr="003A3484">
        <w:rPr>
          <w:rFonts w:eastAsia="Arial, sans-serif"/>
          <w:color w:val="000000"/>
          <w:sz w:val="24"/>
          <w:szCs w:val="24"/>
        </w:rPr>
        <w:t>3.</w:t>
      </w:r>
      <w:r w:rsidR="00D52AA0" w:rsidRPr="003A3484">
        <w:rPr>
          <w:rFonts w:eastAsia="Arial, sans-serif"/>
          <w:color w:val="000000"/>
          <w:sz w:val="24"/>
          <w:szCs w:val="24"/>
        </w:rPr>
        <w:t>4</w:t>
      </w:r>
      <w:r w:rsidRPr="003A3484">
        <w:rPr>
          <w:rFonts w:eastAsia="Arial, sans-serif"/>
          <w:color w:val="000000"/>
          <w:sz w:val="24"/>
          <w:szCs w:val="24"/>
        </w:rPr>
        <w:t xml:space="preserve">.3. Dalyvių skaičius – ne mažiau </w:t>
      </w:r>
      <w:r w:rsidR="00010D4A">
        <w:rPr>
          <w:rFonts w:eastAsia="Arial, sans-serif"/>
          <w:color w:val="000000"/>
          <w:sz w:val="24"/>
          <w:szCs w:val="24"/>
        </w:rPr>
        <w:t>16</w:t>
      </w:r>
      <w:r w:rsidR="00010D4A" w:rsidRPr="003A3484">
        <w:rPr>
          <w:rFonts w:eastAsia="Arial, sans-serif"/>
          <w:color w:val="000000"/>
          <w:sz w:val="24"/>
          <w:szCs w:val="24"/>
        </w:rPr>
        <w:t xml:space="preserve"> </w:t>
      </w:r>
      <w:r w:rsidRPr="003A3484">
        <w:rPr>
          <w:rFonts w:eastAsia="Arial, sans-serif"/>
          <w:sz w:val="24"/>
          <w:szCs w:val="24"/>
        </w:rPr>
        <w:t>(</w:t>
      </w:r>
      <w:r w:rsidR="00010D4A">
        <w:rPr>
          <w:rFonts w:eastAsia="Arial, sans-serif"/>
          <w:sz w:val="24"/>
          <w:szCs w:val="24"/>
        </w:rPr>
        <w:t>šešiolika</w:t>
      </w:r>
      <w:r w:rsidRPr="003A3484">
        <w:rPr>
          <w:rFonts w:eastAsia="Arial, sans-serif"/>
          <w:sz w:val="24"/>
          <w:szCs w:val="24"/>
        </w:rPr>
        <w:t xml:space="preserve">) </w:t>
      </w:r>
      <w:r w:rsidRPr="003A3484">
        <w:rPr>
          <w:rFonts w:eastAsia="Arial, sans-serif"/>
          <w:color w:val="000000"/>
          <w:sz w:val="24"/>
          <w:szCs w:val="24"/>
        </w:rPr>
        <w:t xml:space="preserve">asmenų (Perkančiosios organizacijos atstovai, LR Švietimo, sporto ir mokslo ministerijos atstovai, LR Socialinės apsaugos ir darbo ministerijos atstovai, LR Užimtumo tarnybos atstovai, Kvalifikacijų ir profesinio mokymo plėtros centro atstovai, verslo darbdavių asocijuotų struktūrų ir verslo įmonių atstovai ir kiti asmenys). Paslaugų teikėjas turi parengti bei su Perkančiąją organizaciją aptarti ir suderinti </w:t>
      </w:r>
      <w:r w:rsidR="003A2547">
        <w:rPr>
          <w:rFonts w:eastAsia="Arial, sans-serif"/>
          <w:color w:val="000000"/>
          <w:sz w:val="24"/>
          <w:szCs w:val="24"/>
        </w:rPr>
        <w:t>Renginyje</w:t>
      </w:r>
      <w:r w:rsidR="003A2547" w:rsidRPr="003A3484">
        <w:rPr>
          <w:rFonts w:eastAsia="Arial, sans-serif"/>
          <w:color w:val="000000"/>
          <w:sz w:val="24"/>
          <w:szCs w:val="24"/>
        </w:rPr>
        <w:t xml:space="preserve"> </w:t>
      </w:r>
      <w:r w:rsidRPr="003A3484">
        <w:rPr>
          <w:rFonts w:eastAsia="Arial, sans-serif"/>
          <w:color w:val="000000"/>
          <w:sz w:val="24"/>
          <w:szCs w:val="24"/>
        </w:rPr>
        <w:t xml:space="preserve">dalyvauti kviestinų asmenų sąrašą ne vėliau kaip prieš 20 </w:t>
      </w:r>
      <w:r w:rsidRPr="003A3484">
        <w:rPr>
          <w:rFonts w:eastAsia="Arial, sans-serif"/>
          <w:sz w:val="24"/>
          <w:szCs w:val="24"/>
        </w:rPr>
        <w:t xml:space="preserve">(dvidešimt) </w:t>
      </w:r>
      <w:r w:rsidRPr="003A3484">
        <w:rPr>
          <w:rFonts w:eastAsia="Arial, sans-serif"/>
          <w:color w:val="000000"/>
          <w:sz w:val="24"/>
          <w:szCs w:val="24"/>
        </w:rPr>
        <w:t xml:space="preserve">dienų iki </w:t>
      </w:r>
      <w:r w:rsidR="003A2547">
        <w:rPr>
          <w:rFonts w:eastAsia="Arial, sans-serif"/>
          <w:color w:val="000000"/>
          <w:sz w:val="24"/>
          <w:szCs w:val="24"/>
        </w:rPr>
        <w:t>Renginio</w:t>
      </w:r>
      <w:r w:rsidRPr="003A3484">
        <w:rPr>
          <w:rFonts w:eastAsia="Arial, sans-serif"/>
          <w:color w:val="000000"/>
          <w:sz w:val="24"/>
          <w:szCs w:val="24"/>
        </w:rPr>
        <w:t xml:space="preserve">. Už </w:t>
      </w:r>
      <w:r w:rsidR="003A2547">
        <w:rPr>
          <w:rFonts w:eastAsia="Arial, sans-serif"/>
          <w:color w:val="000000"/>
          <w:sz w:val="24"/>
          <w:szCs w:val="24"/>
        </w:rPr>
        <w:t>Renginyje</w:t>
      </w:r>
      <w:r w:rsidR="003A2547" w:rsidRPr="003A3484">
        <w:rPr>
          <w:rFonts w:eastAsia="Arial, sans-serif"/>
          <w:color w:val="000000"/>
          <w:sz w:val="24"/>
          <w:szCs w:val="24"/>
        </w:rPr>
        <w:t xml:space="preserve"> </w:t>
      </w:r>
      <w:r w:rsidRPr="003A3484">
        <w:rPr>
          <w:rFonts w:eastAsia="Arial, sans-serif"/>
          <w:color w:val="000000"/>
          <w:sz w:val="24"/>
          <w:szCs w:val="24"/>
        </w:rPr>
        <w:t xml:space="preserve">dalyvauti kviestinų asmenų pakvietimą į </w:t>
      </w:r>
      <w:r w:rsidR="003A2547">
        <w:rPr>
          <w:rFonts w:eastAsia="Arial, sans-serif"/>
          <w:color w:val="000000"/>
          <w:sz w:val="24"/>
          <w:szCs w:val="24"/>
        </w:rPr>
        <w:t>Renginį</w:t>
      </w:r>
      <w:r w:rsidR="003A2547" w:rsidRPr="003A3484">
        <w:rPr>
          <w:rFonts w:eastAsia="Arial, sans-serif"/>
          <w:color w:val="000000"/>
          <w:sz w:val="24"/>
          <w:szCs w:val="24"/>
        </w:rPr>
        <w:t xml:space="preserve"> </w:t>
      </w:r>
      <w:r w:rsidRPr="003A3484">
        <w:rPr>
          <w:rFonts w:eastAsia="Arial, sans-serif"/>
          <w:color w:val="000000"/>
          <w:sz w:val="24"/>
          <w:szCs w:val="24"/>
        </w:rPr>
        <w:t xml:space="preserve">ir jų dalyvavimą </w:t>
      </w:r>
      <w:r w:rsidR="003A2547">
        <w:rPr>
          <w:rFonts w:eastAsia="Arial, sans-serif"/>
          <w:color w:val="000000"/>
          <w:sz w:val="24"/>
          <w:szCs w:val="24"/>
        </w:rPr>
        <w:t>Renginyje</w:t>
      </w:r>
      <w:r w:rsidR="003A2547" w:rsidRPr="003A3484">
        <w:rPr>
          <w:rFonts w:eastAsia="Arial, sans-serif"/>
          <w:color w:val="000000"/>
          <w:sz w:val="24"/>
          <w:szCs w:val="24"/>
        </w:rPr>
        <w:t xml:space="preserve"> </w:t>
      </w:r>
      <w:r w:rsidRPr="003A3484">
        <w:rPr>
          <w:rFonts w:eastAsia="Arial, sans-serif"/>
          <w:color w:val="000000"/>
          <w:sz w:val="24"/>
          <w:szCs w:val="24"/>
        </w:rPr>
        <w:t xml:space="preserve">yra atsakingas Paslaugų teikėjas. Esant poreikiui Paslaugų teikėjas gali kreiptis į Perkančiąją organizaciją dėl tarpininkavimo, kviečiant </w:t>
      </w:r>
      <w:r w:rsidR="003A2547">
        <w:rPr>
          <w:rFonts w:eastAsia="Arial, sans-serif"/>
          <w:color w:val="000000"/>
          <w:sz w:val="24"/>
          <w:szCs w:val="24"/>
        </w:rPr>
        <w:t>Renginyje</w:t>
      </w:r>
      <w:r w:rsidR="003A2547" w:rsidRPr="003A3484">
        <w:rPr>
          <w:rFonts w:eastAsia="Arial, sans-serif"/>
          <w:color w:val="000000"/>
          <w:sz w:val="24"/>
          <w:szCs w:val="24"/>
        </w:rPr>
        <w:t xml:space="preserve"> </w:t>
      </w:r>
      <w:r w:rsidRPr="003A3484">
        <w:rPr>
          <w:rFonts w:eastAsia="Arial, sans-serif"/>
          <w:color w:val="000000"/>
          <w:sz w:val="24"/>
          <w:szCs w:val="24"/>
        </w:rPr>
        <w:t xml:space="preserve">dalyvauti numatytus asmenis. </w:t>
      </w:r>
    </w:p>
    <w:p w14:paraId="7FE56C99" w14:textId="25B234FA" w:rsidR="0035528F" w:rsidRPr="003A3484" w:rsidRDefault="0035528F" w:rsidP="0035528F">
      <w:pPr>
        <w:ind w:firstLine="567"/>
        <w:jc w:val="both"/>
        <w:rPr>
          <w:rFonts w:eastAsia="Arial, sans-serif"/>
          <w:color w:val="000000"/>
          <w:sz w:val="24"/>
          <w:szCs w:val="24"/>
        </w:rPr>
      </w:pPr>
      <w:r w:rsidRPr="003A3484">
        <w:rPr>
          <w:rFonts w:eastAsia="Arial, sans-serif"/>
          <w:color w:val="000000"/>
          <w:sz w:val="24"/>
          <w:szCs w:val="24"/>
        </w:rPr>
        <w:t>3.</w:t>
      </w:r>
      <w:r w:rsidR="00D52AA0" w:rsidRPr="003A3484">
        <w:rPr>
          <w:rFonts w:eastAsia="Arial, sans-serif"/>
          <w:color w:val="000000"/>
          <w:sz w:val="24"/>
          <w:szCs w:val="24"/>
        </w:rPr>
        <w:t>4</w:t>
      </w:r>
      <w:r w:rsidRPr="003A3484">
        <w:rPr>
          <w:rFonts w:eastAsia="Arial, sans-serif"/>
          <w:color w:val="000000"/>
          <w:sz w:val="24"/>
          <w:szCs w:val="24"/>
        </w:rPr>
        <w:t xml:space="preserve">.4. </w:t>
      </w:r>
      <w:r w:rsidR="003A2547">
        <w:rPr>
          <w:rFonts w:eastAsia="Arial, sans-serif"/>
          <w:color w:val="000000"/>
          <w:sz w:val="24"/>
          <w:szCs w:val="24"/>
        </w:rPr>
        <w:t>Renginį</w:t>
      </w:r>
      <w:r w:rsidR="003A2547" w:rsidRPr="003A3484">
        <w:rPr>
          <w:rFonts w:eastAsia="Arial, sans-serif"/>
          <w:color w:val="000000"/>
          <w:sz w:val="24"/>
          <w:szCs w:val="24"/>
        </w:rPr>
        <w:t xml:space="preserve"> </w:t>
      </w:r>
      <w:r w:rsidRPr="003A3484">
        <w:rPr>
          <w:rFonts w:eastAsia="Arial, sans-serif"/>
          <w:color w:val="000000"/>
          <w:sz w:val="24"/>
          <w:szCs w:val="24"/>
        </w:rPr>
        <w:t xml:space="preserve">turi vesti moderatorius – tiekėjo pasiūlytas specialistas, kurio kandidatūra turi būti suderinta su Perkančiąją organizacija ne vėliau kaip prieš 10 (dešimt) dienų iki </w:t>
      </w:r>
      <w:r w:rsidR="003A2547">
        <w:rPr>
          <w:rFonts w:eastAsia="Arial, sans-serif"/>
          <w:color w:val="000000"/>
          <w:sz w:val="24"/>
          <w:szCs w:val="24"/>
        </w:rPr>
        <w:t>Renginio</w:t>
      </w:r>
      <w:r w:rsidRPr="003A3484">
        <w:rPr>
          <w:rFonts w:eastAsia="Arial, sans-serif"/>
          <w:color w:val="000000"/>
          <w:sz w:val="24"/>
          <w:szCs w:val="24"/>
        </w:rPr>
        <w:t xml:space="preserve">.  </w:t>
      </w:r>
    </w:p>
    <w:p w14:paraId="1F84345A" w14:textId="66E4685C" w:rsidR="0035528F" w:rsidRPr="003A3484" w:rsidRDefault="0035528F" w:rsidP="0035528F">
      <w:pPr>
        <w:ind w:firstLine="567"/>
        <w:jc w:val="both"/>
        <w:rPr>
          <w:sz w:val="24"/>
          <w:szCs w:val="24"/>
        </w:rPr>
      </w:pPr>
      <w:r w:rsidRPr="003A3484">
        <w:rPr>
          <w:rFonts w:eastAsia="Arial, sans-serif"/>
          <w:color w:val="000000"/>
          <w:sz w:val="24"/>
          <w:szCs w:val="24"/>
        </w:rPr>
        <w:t>3.</w:t>
      </w:r>
      <w:r w:rsidR="00D52AA0" w:rsidRPr="003A3484">
        <w:rPr>
          <w:rFonts w:eastAsia="Arial, sans-serif"/>
          <w:color w:val="000000"/>
          <w:sz w:val="24"/>
          <w:szCs w:val="24"/>
        </w:rPr>
        <w:t>4</w:t>
      </w:r>
      <w:r w:rsidRPr="003A3484">
        <w:rPr>
          <w:rFonts w:eastAsia="Arial, sans-serif"/>
          <w:color w:val="000000"/>
          <w:sz w:val="24"/>
          <w:szCs w:val="24"/>
        </w:rPr>
        <w:t xml:space="preserve">.5. Paslaugų teikėjas turi užtikrinti </w:t>
      </w:r>
      <w:r w:rsidR="003A2547">
        <w:rPr>
          <w:rFonts w:eastAsia="Arial, sans-serif"/>
          <w:color w:val="000000"/>
          <w:sz w:val="24"/>
          <w:szCs w:val="24"/>
        </w:rPr>
        <w:t>Renginio</w:t>
      </w:r>
      <w:r w:rsidR="003A2547" w:rsidRPr="003A3484">
        <w:rPr>
          <w:rFonts w:eastAsia="Arial, sans-serif"/>
          <w:color w:val="000000"/>
          <w:sz w:val="24"/>
          <w:szCs w:val="24"/>
        </w:rPr>
        <w:t xml:space="preserve"> </w:t>
      </w:r>
      <w:r w:rsidRPr="003A3484">
        <w:rPr>
          <w:rFonts w:eastAsia="Arial, sans-serif"/>
          <w:color w:val="000000"/>
          <w:sz w:val="24"/>
          <w:szCs w:val="24"/>
        </w:rPr>
        <w:t xml:space="preserve">koncepcijos parengimą, kurią turi suderinti su Perkančiąja organizacija ne vėliau kaip 10 (dešimt) kalendorinių dienų iki </w:t>
      </w:r>
      <w:r w:rsidR="003A2547">
        <w:rPr>
          <w:rFonts w:eastAsia="Arial, sans-serif"/>
          <w:color w:val="000000"/>
          <w:sz w:val="24"/>
          <w:szCs w:val="24"/>
        </w:rPr>
        <w:t>Renginio</w:t>
      </w:r>
      <w:r w:rsidRPr="003A3484">
        <w:rPr>
          <w:rFonts w:eastAsia="Arial, sans-serif"/>
          <w:color w:val="000000"/>
          <w:sz w:val="24"/>
          <w:szCs w:val="24"/>
        </w:rPr>
        <w:t xml:space="preserve">. </w:t>
      </w:r>
    </w:p>
    <w:p w14:paraId="2DD92375" w14:textId="63849106" w:rsidR="0035528F" w:rsidRPr="003A3484" w:rsidRDefault="0035528F" w:rsidP="0035528F">
      <w:pPr>
        <w:ind w:firstLine="567"/>
        <w:jc w:val="both"/>
        <w:rPr>
          <w:sz w:val="24"/>
          <w:szCs w:val="24"/>
        </w:rPr>
      </w:pPr>
      <w:r w:rsidRPr="003A3484">
        <w:rPr>
          <w:rFonts w:eastAsia="Arial, sans-serif"/>
          <w:color w:val="000000"/>
          <w:sz w:val="24"/>
          <w:szCs w:val="24"/>
        </w:rPr>
        <w:t>3.</w:t>
      </w:r>
      <w:r w:rsidR="00D52AA0" w:rsidRPr="003A3484">
        <w:rPr>
          <w:rFonts w:eastAsia="Arial, sans-serif"/>
          <w:color w:val="000000"/>
          <w:sz w:val="24"/>
          <w:szCs w:val="24"/>
        </w:rPr>
        <w:t>4</w:t>
      </w:r>
      <w:r w:rsidRPr="003A3484">
        <w:rPr>
          <w:rFonts w:eastAsia="Arial, sans-serif"/>
          <w:color w:val="000000"/>
          <w:sz w:val="24"/>
          <w:szCs w:val="24"/>
        </w:rPr>
        <w:t xml:space="preserve">.6. Paslaugų teikėjas turi užtikrinti tinkamą </w:t>
      </w:r>
      <w:r w:rsidR="003A2547">
        <w:rPr>
          <w:rFonts w:eastAsia="Arial, sans-serif"/>
          <w:color w:val="000000"/>
          <w:sz w:val="24"/>
          <w:szCs w:val="24"/>
        </w:rPr>
        <w:t>Renginio</w:t>
      </w:r>
      <w:r w:rsidR="003A2547" w:rsidRPr="003A3484">
        <w:rPr>
          <w:rFonts w:eastAsia="Arial, sans-serif"/>
          <w:color w:val="000000"/>
          <w:sz w:val="24"/>
          <w:szCs w:val="24"/>
        </w:rPr>
        <w:t xml:space="preserve"> </w:t>
      </w:r>
      <w:r w:rsidRPr="003A3484">
        <w:rPr>
          <w:rFonts w:eastAsia="Arial, sans-serif"/>
          <w:color w:val="000000"/>
          <w:sz w:val="24"/>
          <w:szCs w:val="24"/>
        </w:rPr>
        <w:t>koncepcijos įgyvendinimą ir darbą su dalyviais – susitikimo metu turi organizuoti dalyvių diskusijas ir/ar darbą grupėse, paremtą interaktyviais metodais.</w:t>
      </w:r>
    </w:p>
    <w:p w14:paraId="7E321345" w14:textId="0522B73F" w:rsidR="0035528F" w:rsidRPr="003A3484" w:rsidRDefault="0035528F" w:rsidP="0035528F">
      <w:pPr>
        <w:ind w:firstLine="567"/>
        <w:jc w:val="both"/>
        <w:rPr>
          <w:sz w:val="24"/>
          <w:szCs w:val="24"/>
        </w:rPr>
      </w:pPr>
      <w:r w:rsidRPr="003A3484">
        <w:rPr>
          <w:rFonts w:eastAsia="Arial, sans-serif"/>
          <w:color w:val="000000"/>
          <w:sz w:val="24"/>
          <w:szCs w:val="24"/>
        </w:rPr>
        <w:lastRenderedPageBreak/>
        <w:t>3.</w:t>
      </w:r>
      <w:r w:rsidR="00D52AA0" w:rsidRPr="003A3484">
        <w:rPr>
          <w:rFonts w:eastAsia="Arial, sans-serif"/>
          <w:color w:val="000000"/>
          <w:sz w:val="24"/>
          <w:szCs w:val="24"/>
        </w:rPr>
        <w:t>4</w:t>
      </w:r>
      <w:r w:rsidRPr="003A3484">
        <w:rPr>
          <w:rFonts w:eastAsia="Arial, sans-serif"/>
          <w:color w:val="000000"/>
          <w:sz w:val="24"/>
          <w:szCs w:val="24"/>
        </w:rPr>
        <w:t xml:space="preserve">.7. Paslaugų teikėjas turi užtikrinti tinkamą </w:t>
      </w:r>
      <w:r w:rsidR="003A2547">
        <w:rPr>
          <w:rFonts w:eastAsia="Arial, sans-serif"/>
          <w:color w:val="000000"/>
          <w:sz w:val="24"/>
          <w:szCs w:val="24"/>
        </w:rPr>
        <w:t>Renginio</w:t>
      </w:r>
      <w:r w:rsidR="003A2547" w:rsidRPr="003A3484">
        <w:rPr>
          <w:rFonts w:eastAsia="Arial, sans-serif"/>
          <w:color w:val="000000"/>
          <w:sz w:val="24"/>
          <w:szCs w:val="24"/>
        </w:rPr>
        <w:t xml:space="preserve"> </w:t>
      </w:r>
      <w:r w:rsidRPr="003A3484">
        <w:rPr>
          <w:rFonts w:eastAsia="Arial, sans-serif"/>
          <w:color w:val="000000"/>
          <w:sz w:val="24"/>
          <w:szCs w:val="24"/>
        </w:rPr>
        <w:t xml:space="preserve">vietos paruošimą: patalpose turi būti užtektinai vietos ne mažiau kaip </w:t>
      </w:r>
      <w:r w:rsidR="00B4109C">
        <w:rPr>
          <w:rFonts w:eastAsia="Arial, sans-serif"/>
          <w:color w:val="000000"/>
          <w:sz w:val="24"/>
          <w:szCs w:val="24"/>
        </w:rPr>
        <w:t>16</w:t>
      </w:r>
      <w:r w:rsidR="00B4109C" w:rsidRPr="003A3484">
        <w:rPr>
          <w:rFonts w:eastAsia="Arial, sans-serif"/>
          <w:color w:val="000000"/>
          <w:sz w:val="24"/>
          <w:szCs w:val="24"/>
        </w:rPr>
        <w:t xml:space="preserve"> </w:t>
      </w:r>
      <w:r w:rsidRPr="003A3484">
        <w:rPr>
          <w:rFonts w:eastAsia="Arial, sans-serif"/>
          <w:color w:val="000000"/>
          <w:sz w:val="24"/>
          <w:szCs w:val="24"/>
        </w:rPr>
        <w:t>(</w:t>
      </w:r>
      <w:r w:rsidR="00B4109C">
        <w:rPr>
          <w:rFonts w:eastAsia="Arial, sans-serif"/>
          <w:color w:val="000000"/>
          <w:sz w:val="24"/>
          <w:szCs w:val="24"/>
        </w:rPr>
        <w:t>šešiolikai</w:t>
      </w:r>
      <w:r w:rsidRPr="003A3484">
        <w:rPr>
          <w:rFonts w:eastAsia="Arial, sans-serif"/>
          <w:color w:val="000000"/>
          <w:sz w:val="24"/>
          <w:szCs w:val="24"/>
        </w:rPr>
        <w:t xml:space="preserve">) asmenų, įskaitant moderatorių ir kitą techninį personalą. Taip pat turi būti parengta tinkama vieta dalyvių registravimui. </w:t>
      </w:r>
      <w:r w:rsidR="00B606C9">
        <w:rPr>
          <w:rFonts w:eastAsia="Arial, sans-serif"/>
          <w:color w:val="000000"/>
          <w:sz w:val="24"/>
          <w:szCs w:val="24"/>
        </w:rPr>
        <w:t>Renginio</w:t>
      </w:r>
      <w:r w:rsidR="00B606C9" w:rsidRPr="003A3484">
        <w:rPr>
          <w:rFonts w:eastAsia="Arial, sans-serif"/>
          <w:color w:val="000000"/>
          <w:sz w:val="24"/>
          <w:szCs w:val="24"/>
        </w:rPr>
        <w:t xml:space="preserve"> </w:t>
      </w:r>
      <w:r w:rsidRPr="003A3484">
        <w:rPr>
          <w:rFonts w:eastAsia="Arial, sans-serif"/>
          <w:color w:val="000000"/>
          <w:sz w:val="24"/>
          <w:szCs w:val="24"/>
        </w:rPr>
        <w:t>patalpa turi būti aprūpinta reikalingomis organizacinėmis, vaizdo demonstravimo ir kanceliarinėmis priemonėmis.</w:t>
      </w:r>
    </w:p>
    <w:p w14:paraId="621A411D" w14:textId="6CDD8FD6" w:rsidR="0035528F" w:rsidRPr="003A3484" w:rsidRDefault="0035528F" w:rsidP="0035528F">
      <w:pPr>
        <w:ind w:firstLine="567"/>
        <w:jc w:val="both"/>
        <w:rPr>
          <w:sz w:val="24"/>
          <w:szCs w:val="24"/>
        </w:rPr>
      </w:pPr>
      <w:r w:rsidRPr="003A3484">
        <w:rPr>
          <w:rFonts w:eastAsia="Arial, sans-serif"/>
          <w:color w:val="000000"/>
          <w:sz w:val="24"/>
          <w:szCs w:val="24"/>
        </w:rPr>
        <w:t>3.</w:t>
      </w:r>
      <w:r w:rsidR="00D52AA0" w:rsidRPr="003A3484">
        <w:rPr>
          <w:rFonts w:eastAsia="Arial, sans-serif"/>
          <w:color w:val="000000"/>
          <w:sz w:val="24"/>
          <w:szCs w:val="24"/>
        </w:rPr>
        <w:t>4</w:t>
      </w:r>
      <w:r w:rsidRPr="003A3484">
        <w:rPr>
          <w:rFonts w:eastAsia="Arial, sans-serif"/>
          <w:color w:val="000000"/>
          <w:sz w:val="24"/>
          <w:szCs w:val="24"/>
        </w:rPr>
        <w:t xml:space="preserve">.8. Pastate ir patalpose, kuriose vyksta </w:t>
      </w:r>
      <w:r w:rsidR="00B606C9">
        <w:rPr>
          <w:rFonts w:eastAsia="Arial, sans-serif"/>
          <w:color w:val="000000"/>
          <w:sz w:val="24"/>
          <w:szCs w:val="24"/>
        </w:rPr>
        <w:t>Renginys</w:t>
      </w:r>
      <w:r w:rsidRPr="003A3484">
        <w:rPr>
          <w:rFonts w:eastAsia="Arial, sans-serif"/>
          <w:color w:val="000000"/>
          <w:sz w:val="24"/>
          <w:szCs w:val="24"/>
        </w:rPr>
        <w:t xml:space="preserve">, turi būti parengtos ir matomose vietose išdėstytos informacinės nuorodos / užrašai, nukreipiantys į </w:t>
      </w:r>
      <w:r w:rsidR="00B606C9">
        <w:rPr>
          <w:rFonts w:eastAsia="Arial, sans-serif"/>
          <w:color w:val="000000"/>
          <w:sz w:val="24"/>
          <w:szCs w:val="24"/>
        </w:rPr>
        <w:t>Renginio</w:t>
      </w:r>
      <w:r w:rsidR="00B606C9" w:rsidRPr="003A3484">
        <w:rPr>
          <w:rFonts w:eastAsia="Arial, sans-serif"/>
          <w:color w:val="000000"/>
          <w:sz w:val="24"/>
          <w:szCs w:val="24"/>
        </w:rPr>
        <w:t xml:space="preserve"> </w:t>
      </w:r>
      <w:r w:rsidRPr="003A3484">
        <w:rPr>
          <w:rFonts w:eastAsia="Arial, sans-serif"/>
          <w:color w:val="000000"/>
          <w:sz w:val="24"/>
          <w:szCs w:val="24"/>
        </w:rPr>
        <w:t>vietą.</w:t>
      </w:r>
    </w:p>
    <w:p w14:paraId="2440E9E7" w14:textId="7269AC05" w:rsidR="0035528F" w:rsidRPr="003A3484" w:rsidRDefault="0035528F" w:rsidP="0035528F">
      <w:pPr>
        <w:ind w:firstLine="567"/>
        <w:jc w:val="both"/>
        <w:rPr>
          <w:sz w:val="24"/>
          <w:szCs w:val="24"/>
        </w:rPr>
      </w:pPr>
      <w:r w:rsidRPr="003A3484">
        <w:rPr>
          <w:rFonts w:eastAsia="Arial, sans-serif"/>
          <w:color w:val="000000"/>
          <w:sz w:val="24"/>
          <w:szCs w:val="24"/>
        </w:rPr>
        <w:t>3.</w:t>
      </w:r>
      <w:r w:rsidR="00D52AA0" w:rsidRPr="003A3484">
        <w:rPr>
          <w:rFonts w:eastAsia="Arial, sans-serif"/>
          <w:color w:val="000000"/>
          <w:sz w:val="24"/>
          <w:szCs w:val="24"/>
        </w:rPr>
        <w:t>4</w:t>
      </w:r>
      <w:r w:rsidRPr="003A3484">
        <w:rPr>
          <w:rFonts w:eastAsia="Arial, sans-serif"/>
          <w:color w:val="000000"/>
          <w:sz w:val="24"/>
          <w:szCs w:val="24"/>
        </w:rPr>
        <w:t xml:space="preserve">.9. Paslaugų teikėjas turi sudaryti galimybes </w:t>
      </w:r>
      <w:r w:rsidR="00B606C9">
        <w:rPr>
          <w:rFonts w:eastAsia="Arial, sans-serif"/>
          <w:color w:val="000000"/>
          <w:sz w:val="24"/>
          <w:szCs w:val="24"/>
        </w:rPr>
        <w:t>Renginyje</w:t>
      </w:r>
      <w:r w:rsidR="00B606C9" w:rsidRPr="003A3484">
        <w:rPr>
          <w:rFonts w:eastAsia="Arial, sans-serif"/>
          <w:color w:val="000000"/>
          <w:sz w:val="24"/>
          <w:szCs w:val="24"/>
        </w:rPr>
        <w:t xml:space="preserve"> </w:t>
      </w:r>
      <w:r w:rsidRPr="003A3484">
        <w:rPr>
          <w:rFonts w:eastAsia="Arial, sans-serif"/>
          <w:color w:val="000000"/>
          <w:sz w:val="24"/>
          <w:szCs w:val="24"/>
        </w:rPr>
        <w:t xml:space="preserve">dalyvauti neįgaliems asmenims ir užtikrinti jų dalyvavimo </w:t>
      </w:r>
      <w:r w:rsidR="00B606C9">
        <w:rPr>
          <w:rFonts w:eastAsia="Arial, sans-serif"/>
          <w:color w:val="000000"/>
          <w:sz w:val="24"/>
          <w:szCs w:val="24"/>
        </w:rPr>
        <w:t>Renginyje</w:t>
      </w:r>
      <w:r w:rsidR="00B606C9" w:rsidRPr="003A3484">
        <w:rPr>
          <w:rFonts w:eastAsia="Arial, sans-serif"/>
          <w:color w:val="000000"/>
          <w:sz w:val="24"/>
          <w:szCs w:val="24"/>
        </w:rPr>
        <w:t xml:space="preserve"> </w:t>
      </w:r>
      <w:r w:rsidRPr="003A3484">
        <w:rPr>
          <w:rFonts w:eastAsia="Arial, sans-serif"/>
          <w:color w:val="000000"/>
          <w:sz w:val="24"/>
          <w:szCs w:val="24"/>
        </w:rPr>
        <w:t>sąlygas, suteikti specialias priemones pagal poreikius.</w:t>
      </w:r>
    </w:p>
    <w:p w14:paraId="6959F9C3" w14:textId="5AF9343A" w:rsidR="0035528F" w:rsidRPr="003A3484" w:rsidRDefault="0035528F" w:rsidP="0035528F">
      <w:pPr>
        <w:ind w:firstLine="567"/>
        <w:jc w:val="both"/>
        <w:rPr>
          <w:sz w:val="24"/>
          <w:szCs w:val="24"/>
        </w:rPr>
      </w:pPr>
      <w:r w:rsidRPr="003A3484">
        <w:rPr>
          <w:rFonts w:eastAsia="Arial, sans-serif"/>
          <w:color w:val="000000"/>
          <w:sz w:val="24"/>
          <w:szCs w:val="24"/>
        </w:rPr>
        <w:t>3.</w:t>
      </w:r>
      <w:r w:rsidR="00D52AA0" w:rsidRPr="003A3484">
        <w:rPr>
          <w:rFonts w:eastAsia="Arial, sans-serif"/>
          <w:color w:val="000000"/>
          <w:sz w:val="24"/>
          <w:szCs w:val="24"/>
        </w:rPr>
        <w:t>4</w:t>
      </w:r>
      <w:r w:rsidRPr="003A3484">
        <w:rPr>
          <w:rFonts w:eastAsia="Arial, sans-serif"/>
          <w:color w:val="000000"/>
          <w:sz w:val="24"/>
          <w:szCs w:val="24"/>
        </w:rPr>
        <w:t xml:space="preserve">.10. </w:t>
      </w:r>
      <w:r w:rsidR="00B606C9">
        <w:rPr>
          <w:rFonts w:eastAsia="Arial, sans-serif"/>
          <w:color w:val="000000"/>
          <w:sz w:val="24"/>
          <w:szCs w:val="24"/>
        </w:rPr>
        <w:t>Renginio</w:t>
      </w:r>
      <w:r w:rsidR="00B606C9" w:rsidRPr="003A3484">
        <w:rPr>
          <w:rFonts w:eastAsia="Arial, sans-serif"/>
          <w:color w:val="000000"/>
          <w:sz w:val="24"/>
          <w:szCs w:val="24"/>
        </w:rPr>
        <w:t xml:space="preserve"> </w:t>
      </w:r>
      <w:r w:rsidRPr="003A3484">
        <w:rPr>
          <w:rFonts w:eastAsia="Arial, sans-serif"/>
          <w:color w:val="000000"/>
          <w:sz w:val="24"/>
          <w:szCs w:val="24"/>
        </w:rPr>
        <w:t>dalyviams turi būti sudaryta galimybė naudotis bevielio interneto ryšiu.</w:t>
      </w:r>
    </w:p>
    <w:p w14:paraId="3BCFAC8B" w14:textId="25556B04" w:rsidR="0035528F" w:rsidRPr="003A3484" w:rsidRDefault="0035528F" w:rsidP="0035528F">
      <w:pPr>
        <w:ind w:firstLine="567"/>
        <w:jc w:val="both"/>
        <w:rPr>
          <w:sz w:val="24"/>
          <w:szCs w:val="24"/>
        </w:rPr>
      </w:pPr>
      <w:r w:rsidRPr="003A3484">
        <w:rPr>
          <w:rFonts w:eastAsia="Arial, sans-serif"/>
          <w:color w:val="000000"/>
          <w:sz w:val="24"/>
          <w:szCs w:val="24"/>
        </w:rPr>
        <w:t>3.</w:t>
      </w:r>
      <w:r w:rsidR="00D52AA0" w:rsidRPr="003A3484">
        <w:rPr>
          <w:rFonts w:eastAsia="Arial, sans-serif"/>
          <w:color w:val="000000"/>
          <w:sz w:val="24"/>
          <w:szCs w:val="24"/>
        </w:rPr>
        <w:t>4</w:t>
      </w:r>
      <w:r w:rsidRPr="003A3484">
        <w:rPr>
          <w:rFonts w:eastAsia="Arial, sans-serif"/>
          <w:color w:val="000000"/>
          <w:sz w:val="24"/>
          <w:szCs w:val="24"/>
        </w:rPr>
        <w:t xml:space="preserve">.11. Paslaugų teikėjas </w:t>
      </w:r>
      <w:r w:rsidR="00B606C9">
        <w:rPr>
          <w:rFonts w:eastAsia="Arial, sans-serif"/>
          <w:color w:val="000000"/>
          <w:sz w:val="24"/>
          <w:szCs w:val="24"/>
        </w:rPr>
        <w:t>Renginio</w:t>
      </w:r>
      <w:r w:rsidR="00B606C9" w:rsidRPr="003A3484">
        <w:rPr>
          <w:rFonts w:eastAsia="Arial, sans-serif"/>
          <w:color w:val="000000"/>
          <w:sz w:val="24"/>
          <w:szCs w:val="24"/>
        </w:rPr>
        <w:t xml:space="preserve"> </w:t>
      </w:r>
      <w:r w:rsidRPr="003A3484">
        <w:rPr>
          <w:rFonts w:eastAsia="Arial, sans-serif"/>
          <w:color w:val="000000"/>
          <w:sz w:val="24"/>
          <w:szCs w:val="24"/>
        </w:rPr>
        <w:t>metu turi pasirūpinti dalyvių maitinimu:</w:t>
      </w:r>
      <w:r w:rsidRPr="003A3484">
        <w:rPr>
          <w:rFonts w:eastAsia="Arial, sans-serif"/>
          <w:b/>
          <w:bCs/>
          <w:color w:val="000000"/>
          <w:sz w:val="24"/>
          <w:szCs w:val="24"/>
        </w:rPr>
        <w:t xml:space="preserve"> </w:t>
      </w:r>
      <w:r w:rsidRPr="003A3484">
        <w:rPr>
          <w:rFonts w:eastAsia="Arial, sans-serif"/>
          <w:color w:val="000000"/>
          <w:sz w:val="24"/>
          <w:szCs w:val="24"/>
        </w:rPr>
        <w:t xml:space="preserve">renginyje turi būti užtikrinta pasitikimo kava, dvi kavos pertraukos ir pietūs pagal iš anksto su Perkančiąja organizacija suderintą darbotvarkę. Taip pat Paslaugų teikėjas turi užtikrinti indų (ne vienkartinių), įrankių (ne vienkartinių), servetėlių tiekimą, serviravimo ir patalpų sutvarkymą. </w:t>
      </w:r>
    </w:p>
    <w:p w14:paraId="291B3042" w14:textId="58F7390A" w:rsidR="0035528F" w:rsidRPr="003A3484" w:rsidRDefault="0035528F" w:rsidP="0035528F">
      <w:pPr>
        <w:ind w:firstLine="567"/>
        <w:jc w:val="both"/>
        <w:rPr>
          <w:sz w:val="24"/>
          <w:szCs w:val="24"/>
        </w:rPr>
      </w:pPr>
      <w:r w:rsidRPr="003A3484">
        <w:rPr>
          <w:rFonts w:eastAsia="Arial, sans-serif"/>
          <w:color w:val="000000"/>
          <w:sz w:val="24"/>
          <w:szCs w:val="24"/>
        </w:rPr>
        <w:t>3.</w:t>
      </w:r>
      <w:r w:rsidR="00D52AA0" w:rsidRPr="003A3484">
        <w:rPr>
          <w:rFonts w:eastAsia="Arial, sans-serif"/>
          <w:color w:val="000000"/>
          <w:sz w:val="24"/>
          <w:szCs w:val="24"/>
        </w:rPr>
        <w:t>4</w:t>
      </w:r>
      <w:r w:rsidRPr="003A3484">
        <w:rPr>
          <w:rFonts w:eastAsia="Arial, sans-serif"/>
          <w:color w:val="000000"/>
          <w:sz w:val="24"/>
          <w:szCs w:val="24"/>
        </w:rPr>
        <w:t xml:space="preserve">.12. </w:t>
      </w:r>
      <w:r w:rsidR="00746D13">
        <w:rPr>
          <w:rFonts w:eastAsia="Arial, sans-serif"/>
          <w:color w:val="000000"/>
          <w:sz w:val="24"/>
          <w:szCs w:val="24"/>
        </w:rPr>
        <w:t>Renginys</w:t>
      </w:r>
      <w:r w:rsidR="00746D13" w:rsidRPr="003A3484">
        <w:rPr>
          <w:rFonts w:eastAsia="Arial, sans-serif"/>
          <w:color w:val="000000"/>
          <w:sz w:val="24"/>
          <w:szCs w:val="24"/>
        </w:rPr>
        <w:t xml:space="preserve"> </w:t>
      </w:r>
      <w:r w:rsidRPr="003A3484">
        <w:rPr>
          <w:rFonts w:eastAsia="Arial, sans-serif"/>
          <w:color w:val="000000"/>
          <w:sz w:val="24"/>
          <w:szCs w:val="24"/>
        </w:rPr>
        <w:t>turi būti organizuojamas viešbutyje Vilniuje, kurio paslaugų kokybės lygis (Klasė) yra ne mažesnė kaip 4 (keturių) žvaigždučių, su atitinkamo dalyvių maitinimo galimybe toje pačioje vietoje.</w:t>
      </w:r>
    </w:p>
    <w:p w14:paraId="45C46585" w14:textId="7220C88D" w:rsidR="005F4FF1" w:rsidRPr="005F4FF1" w:rsidRDefault="0035528F" w:rsidP="005F4FF1">
      <w:pPr>
        <w:ind w:firstLine="567"/>
        <w:jc w:val="both"/>
        <w:rPr>
          <w:rFonts w:eastAsia="Arial, sans-serif"/>
          <w:color w:val="000000"/>
          <w:sz w:val="24"/>
          <w:szCs w:val="24"/>
        </w:rPr>
      </w:pPr>
      <w:r w:rsidRPr="003A3484">
        <w:rPr>
          <w:rFonts w:eastAsia="Arial, sans-serif"/>
          <w:color w:val="000000"/>
          <w:sz w:val="24"/>
          <w:szCs w:val="24"/>
        </w:rPr>
        <w:t>3.</w:t>
      </w:r>
      <w:r w:rsidR="00D52AA0" w:rsidRPr="003A3484">
        <w:rPr>
          <w:rFonts w:eastAsia="Arial, sans-serif"/>
          <w:color w:val="000000"/>
          <w:sz w:val="24"/>
          <w:szCs w:val="24"/>
        </w:rPr>
        <w:t>4</w:t>
      </w:r>
      <w:r w:rsidRPr="003A3484">
        <w:rPr>
          <w:rFonts w:eastAsia="Arial, sans-serif"/>
          <w:color w:val="000000"/>
          <w:sz w:val="24"/>
          <w:szCs w:val="24"/>
        </w:rPr>
        <w:t xml:space="preserve">.13. </w:t>
      </w:r>
      <w:r w:rsidR="00317D7D">
        <w:rPr>
          <w:rFonts w:eastAsia="Arial, sans-serif"/>
          <w:color w:val="000000"/>
          <w:sz w:val="24"/>
          <w:szCs w:val="24"/>
        </w:rPr>
        <w:t>P</w:t>
      </w:r>
      <w:r w:rsidR="005F4FF1" w:rsidRPr="005F4FF1">
        <w:rPr>
          <w:rFonts w:eastAsia="Arial, sans-serif"/>
          <w:color w:val="000000"/>
          <w:sz w:val="24"/>
          <w:szCs w:val="24"/>
        </w:rPr>
        <w:t xml:space="preserve">aslaugų teikėjas atsakingas už Mokymų dalyvių registraciją. Dalyvių registracijai turi būti naudojama Šveicarijos Konfederacijos ir Lietuvos Respublikos bendradarbiavimo programos Renginio dalyvių sąrašo forma, kuriai pritarė Šveicarijos Konfederacijos ir Lietuvos Respublikos bendradarbiavimo programos administravimo Lietuvoje dokumentų formų vertinimo darbo grupė ir kuri skelbiama Centrinės projektų valdymo agentūros interneto svetainėje </w:t>
      </w:r>
      <w:hyperlink r:id="rId12" w:history="1">
        <w:r w:rsidR="005F4FF1" w:rsidRPr="005F4FF1">
          <w:rPr>
            <w:rStyle w:val="Hyperlink"/>
            <w:rFonts w:eastAsia="Arial, sans-serif"/>
            <w:sz w:val="24"/>
            <w:szCs w:val="24"/>
          </w:rPr>
          <w:t>https://cpva.lt/dokumentai?_sfm_programa=2341</w:t>
        </w:r>
      </w:hyperlink>
      <w:r w:rsidR="005F4FF1" w:rsidRPr="005F4FF1">
        <w:rPr>
          <w:rFonts w:eastAsia="Arial, sans-serif"/>
          <w:color w:val="000000"/>
          <w:sz w:val="24"/>
          <w:szCs w:val="24"/>
        </w:rPr>
        <w:t>. Kiekvienos Mokymų dienos Mokymų dalyvių sąrašo – su dalyvių parašais – skenuotos elektroninės kopijos, pasirašytos Paslaugos teikėjo atstovo el. parašu, pateikiamos Perkančiajai organizacijai per 15 (penkiolika) kalendorinių dienų nuo Mokymų dienos. Paslaugos teikėjas privalo užtikrinti, kad Perkančiajai organizacijai būtų pateikiama teisinga informacija. Paslaugos teikėjas privalo saugoti Mokymų dalyvių sąrašų su dalyvių parašais originalus ne trumpiau kaip iki viešojo pirkimo-pardavimo sutarties galiojimo pabaigos.</w:t>
      </w:r>
    </w:p>
    <w:p w14:paraId="0328A31B" w14:textId="3E3652E2" w:rsidR="00325F3F" w:rsidRDefault="00325F3F" w:rsidP="00325F3F">
      <w:pPr>
        <w:ind w:firstLine="567"/>
        <w:jc w:val="both"/>
        <w:rPr>
          <w:rFonts w:eastAsia="Arial, sans-serif"/>
          <w:color w:val="000000"/>
          <w:sz w:val="24"/>
          <w:szCs w:val="24"/>
        </w:rPr>
      </w:pPr>
      <w:r>
        <w:rPr>
          <w:rFonts w:eastAsia="Arial, sans-serif"/>
          <w:color w:val="000000"/>
          <w:sz w:val="24"/>
          <w:szCs w:val="24"/>
        </w:rPr>
        <w:t>3.4.14</w:t>
      </w:r>
      <w:r w:rsidRPr="00B6428F">
        <w:rPr>
          <w:rFonts w:eastAsia="Arial, sans-serif"/>
          <w:color w:val="000000"/>
          <w:sz w:val="24"/>
          <w:szCs w:val="24"/>
        </w:rPr>
        <w:t xml:space="preserve">. Renginio paskirtis – pristatyti </w:t>
      </w:r>
      <w:r w:rsidR="00365F36" w:rsidRPr="003A3484">
        <w:rPr>
          <w:rFonts w:eastAsia="&quot;Times New Roman&quot;"/>
          <w:color w:val="000000"/>
          <w:sz w:val="24"/>
          <w:szCs w:val="24"/>
        </w:rPr>
        <w:t>MDVK užtikrinimo gerosios patirties pavyzdžių / atvejų užsienio šalyse palyginam</w:t>
      </w:r>
      <w:r w:rsidR="00365F36">
        <w:rPr>
          <w:rFonts w:eastAsia="&quot;Times New Roman&quot;"/>
          <w:color w:val="000000"/>
          <w:sz w:val="24"/>
          <w:szCs w:val="24"/>
        </w:rPr>
        <w:t>ąją</w:t>
      </w:r>
      <w:r w:rsidR="00365F36" w:rsidRPr="003A3484">
        <w:rPr>
          <w:rFonts w:eastAsia="&quot;Times New Roman&quot;"/>
          <w:color w:val="000000"/>
          <w:sz w:val="24"/>
          <w:szCs w:val="24"/>
        </w:rPr>
        <w:t xml:space="preserve"> analiz</w:t>
      </w:r>
      <w:r w:rsidR="00365F36">
        <w:rPr>
          <w:rFonts w:eastAsia="&quot;Times New Roman&quot;"/>
          <w:color w:val="000000"/>
          <w:sz w:val="24"/>
          <w:szCs w:val="24"/>
        </w:rPr>
        <w:t>ę</w:t>
      </w:r>
      <w:r>
        <w:rPr>
          <w:rFonts w:eastAsia="&quot;Times New Roman&quot;"/>
          <w:sz w:val="24"/>
          <w:szCs w:val="24"/>
        </w:rPr>
        <w:t>,</w:t>
      </w:r>
      <w:r w:rsidRPr="00B6428F">
        <w:rPr>
          <w:rFonts w:eastAsia="Arial, sans-serif"/>
          <w:color w:val="000000"/>
          <w:sz w:val="24"/>
          <w:szCs w:val="24"/>
        </w:rPr>
        <w:t xml:space="preserve"> aptarti</w:t>
      </w:r>
      <w:r>
        <w:rPr>
          <w:rFonts w:eastAsia="Arial, sans-serif"/>
          <w:color w:val="000000"/>
          <w:sz w:val="24"/>
          <w:szCs w:val="24"/>
        </w:rPr>
        <w:t xml:space="preserve"> ir</w:t>
      </w:r>
      <w:r w:rsidRPr="00B6428F">
        <w:rPr>
          <w:rFonts w:eastAsia="Arial, sans-serif"/>
          <w:color w:val="000000"/>
          <w:sz w:val="24"/>
          <w:szCs w:val="24"/>
        </w:rPr>
        <w:t xml:space="preserve"> validuoti </w:t>
      </w:r>
      <w:r>
        <w:rPr>
          <w:rFonts w:eastAsia="Arial, sans-serif"/>
          <w:color w:val="000000"/>
          <w:sz w:val="24"/>
          <w:szCs w:val="24"/>
        </w:rPr>
        <w:t xml:space="preserve">jos </w:t>
      </w:r>
      <w:r w:rsidRPr="00B6428F">
        <w:rPr>
          <w:rFonts w:eastAsia="Arial, sans-serif"/>
          <w:color w:val="000000"/>
          <w:sz w:val="24"/>
          <w:szCs w:val="24"/>
        </w:rPr>
        <w:t>rezultatus</w:t>
      </w:r>
    </w:p>
    <w:p w14:paraId="6BA00DF9" w14:textId="52F0BB10" w:rsidR="00FD21EA" w:rsidRPr="003A3484" w:rsidRDefault="00325F3F" w:rsidP="00C762D3">
      <w:pPr>
        <w:ind w:firstLine="567"/>
        <w:jc w:val="both"/>
        <w:rPr>
          <w:rFonts w:eastAsia="Arial, sans-serif"/>
          <w:color w:val="000000"/>
          <w:sz w:val="24"/>
          <w:szCs w:val="24"/>
        </w:rPr>
      </w:pPr>
      <w:r>
        <w:rPr>
          <w:rFonts w:eastAsia="Arial, sans-serif"/>
          <w:color w:val="000000"/>
          <w:sz w:val="24"/>
          <w:szCs w:val="24"/>
        </w:rPr>
        <w:t xml:space="preserve">3.4.15. </w:t>
      </w:r>
      <w:r w:rsidRPr="00FF666E">
        <w:rPr>
          <w:rFonts w:eastAsia="Arial, sans-serif"/>
          <w:color w:val="000000"/>
          <w:sz w:val="24"/>
          <w:szCs w:val="24"/>
        </w:rPr>
        <w:t xml:space="preserve">Renginio laukiami rezultatai – validuoti </w:t>
      </w:r>
      <w:r w:rsidR="00365F36" w:rsidRPr="003A3484">
        <w:rPr>
          <w:rFonts w:eastAsia="&quot;Times New Roman&quot;"/>
          <w:color w:val="000000"/>
          <w:sz w:val="24"/>
          <w:szCs w:val="24"/>
        </w:rPr>
        <w:t>MDVK užtikrinimo gerosios patirties pavyzdžių / atvejų užsienio šalyse palyginamosios analizės</w:t>
      </w:r>
      <w:r w:rsidR="00365F36" w:rsidRPr="00FF666E">
        <w:rPr>
          <w:rFonts w:eastAsia="Arial, sans-serif"/>
          <w:color w:val="000000"/>
          <w:sz w:val="24"/>
          <w:szCs w:val="24"/>
        </w:rPr>
        <w:t xml:space="preserve"> </w:t>
      </w:r>
      <w:r w:rsidRPr="00FF666E">
        <w:rPr>
          <w:rFonts w:eastAsia="Arial, sans-serif"/>
          <w:color w:val="000000"/>
          <w:sz w:val="24"/>
          <w:szCs w:val="24"/>
        </w:rPr>
        <w:t>rezultatai.</w:t>
      </w:r>
      <w:r w:rsidR="0035528F" w:rsidRPr="003A3484">
        <w:rPr>
          <w:rFonts w:eastAsia="Arial, sans-serif"/>
          <w:color w:val="000000"/>
          <w:sz w:val="24"/>
          <w:szCs w:val="24"/>
        </w:rPr>
        <w:t>3.</w:t>
      </w:r>
      <w:r w:rsidR="00D52AA0" w:rsidRPr="003A3484">
        <w:rPr>
          <w:rFonts w:eastAsia="Arial, sans-serif"/>
          <w:color w:val="000000"/>
          <w:sz w:val="24"/>
          <w:szCs w:val="24"/>
        </w:rPr>
        <w:t>4</w:t>
      </w:r>
      <w:r w:rsidR="0035528F" w:rsidRPr="003A3484">
        <w:rPr>
          <w:rFonts w:eastAsia="Arial, sans-serif"/>
          <w:color w:val="000000"/>
          <w:sz w:val="24"/>
          <w:szCs w:val="24"/>
        </w:rPr>
        <w:t>.1</w:t>
      </w:r>
      <w:r>
        <w:rPr>
          <w:rFonts w:eastAsia="Arial, sans-serif"/>
          <w:color w:val="000000"/>
          <w:sz w:val="24"/>
          <w:szCs w:val="24"/>
        </w:rPr>
        <w:t>6</w:t>
      </w:r>
      <w:r w:rsidR="0035528F" w:rsidRPr="003A3484">
        <w:rPr>
          <w:rFonts w:eastAsia="Arial, sans-serif"/>
          <w:color w:val="000000"/>
          <w:sz w:val="24"/>
          <w:szCs w:val="24"/>
        </w:rPr>
        <w:t>. Laisvos formos Aptarimo ataskaitoje turi būti aprašyta renginio eiga, renginio dalyviai, renginyje vykusios diskusijos ir renginio rezultatai.</w:t>
      </w:r>
    </w:p>
    <w:p w14:paraId="27B6E048" w14:textId="41C0BB06" w:rsidR="003F6740" w:rsidRPr="003A3484" w:rsidRDefault="001E195A" w:rsidP="00C762D3">
      <w:pPr>
        <w:pStyle w:val="Heading2"/>
        <w:ind w:firstLine="567"/>
        <w:jc w:val="both"/>
        <w:rPr>
          <w:rFonts w:eastAsia="Arial, sans-serif"/>
        </w:rPr>
      </w:pPr>
      <w:r w:rsidRPr="003A3484">
        <w:rPr>
          <w:rFonts w:eastAsia="Arial, sans-serif"/>
        </w:rPr>
        <w:t>3.</w:t>
      </w:r>
      <w:r w:rsidR="00AE7792" w:rsidRPr="003A3484">
        <w:rPr>
          <w:rFonts w:eastAsia="Arial, sans-serif"/>
        </w:rPr>
        <w:t>5</w:t>
      </w:r>
      <w:r w:rsidRPr="003A3484">
        <w:rPr>
          <w:rFonts w:eastAsia="Arial, sans-serif"/>
        </w:rPr>
        <w:t xml:space="preserve">. </w:t>
      </w:r>
      <w:r w:rsidR="00ED2505" w:rsidRPr="003A3484">
        <w:rPr>
          <w:rFonts w:eastAsia="&quot;Times New Roman&quot;"/>
          <w:color w:val="000000"/>
          <w:szCs w:val="24"/>
        </w:rPr>
        <w:t>Mokymo darbo vietoje Lietuvoje atvejų ir MDVK užtikrinimo praktikų analizės atlikimas</w:t>
      </w:r>
      <w:r w:rsidR="002D66E7" w:rsidRPr="003A3484">
        <w:rPr>
          <w:rFonts w:eastAsia="Arial, sans-serif"/>
        </w:rPr>
        <w:t>:</w:t>
      </w:r>
    </w:p>
    <w:p w14:paraId="477B82A6" w14:textId="2ED158BE" w:rsidR="00ED2505" w:rsidRPr="003A3484" w:rsidRDefault="00ED2505" w:rsidP="00ED2505">
      <w:pPr>
        <w:ind w:firstLine="567"/>
        <w:jc w:val="both"/>
        <w:rPr>
          <w:sz w:val="24"/>
          <w:szCs w:val="24"/>
        </w:rPr>
      </w:pPr>
      <w:r w:rsidRPr="003A3484">
        <w:rPr>
          <w:rFonts w:eastAsia="Arial, sans-serif"/>
          <w:color w:val="000000"/>
          <w:sz w:val="24"/>
          <w:szCs w:val="24"/>
        </w:rPr>
        <w:t xml:space="preserve">3.5.1. Paslaugų teikėjas turi atlikti detalią </w:t>
      </w:r>
      <w:r w:rsidR="00783546" w:rsidRPr="003A3484">
        <w:rPr>
          <w:rFonts w:eastAsia="&quot;Times New Roman&quot;"/>
          <w:color w:val="000000"/>
          <w:sz w:val="24"/>
          <w:szCs w:val="24"/>
        </w:rPr>
        <w:t>mokymo darbo vietoje Lietuvoje atvejų ir MDVK užtikrinimo praktikų</w:t>
      </w:r>
      <w:r w:rsidRPr="003A3484">
        <w:rPr>
          <w:rFonts w:eastAsia="Arial, sans-serif"/>
          <w:color w:val="000000"/>
          <w:sz w:val="24"/>
          <w:szCs w:val="24"/>
        </w:rPr>
        <w:t xml:space="preserve"> analizę (toliau – </w:t>
      </w:r>
      <w:r w:rsidR="00783546" w:rsidRPr="003A3484">
        <w:rPr>
          <w:rFonts w:eastAsia="Arial, sans-serif"/>
          <w:color w:val="000000"/>
          <w:sz w:val="24"/>
          <w:szCs w:val="24"/>
        </w:rPr>
        <w:t>Praktikos Lietuvoje a</w:t>
      </w:r>
      <w:r w:rsidRPr="003A3484">
        <w:rPr>
          <w:rFonts w:eastAsia="Arial, sans-serif"/>
          <w:color w:val="000000"/>
          <w:sz w:val="24"/>
          <w:szCs w:val="24"/>
        </w:rPr>
        <w:t xml:space="preserve">nalizė), kurią rengiant: </w:t>
      </w:r>
    </w:p>
    <w:p w14:paraId="684FF75D" w14:textId="2C7E2B80" w:rsidR="00ED2505" w:rsidRPr="003A3484" w:rsidRDefault="00ED2505" w:rsidP="00ED2505">
      <w:pPr>
        <w:ind w:firstLine="567"/>
        <w:jc w:val="both"/>
        <w:rPr>
          <w:sz w:val="24"/>
          <w:szCs w:val="24"/>
        </w:rPr>
      </w:pPr>
      <w:r w:rsidRPr="003A3484">
        <w:rPr>
          <w:rFonts w:eastAsia="Arial, sans-serif"/>
          <w:color w:val="000000"/>
          <w:sz w:val="24"/>
          <w:szCs w:val="24"/>
        </w:rPr>
        <w:t xml:space="preserve">3.5.1.1. </w:t>
      </w:r>
      <w:r w:rsidR="008450AE" w:rsidRPr="003A3484">
        <w:rPr>
          <w:rFonts w:eastAsia="Arial, sans-serif"/>
          <w:color w:val="000000"/>
          <w:sz w:val="24"/>
          <w:szCs w:val="24"/>
        </w:rPr>
        <w:t>turi būti sistemiškai įvertinta mokymo darbo vietoje kokybės užtikrinimo sistema Lietuvoje (nacionaliniu lygmeniu), apimant teisinį, institucinį, finansinį, praktinį (įmonių) ir t.t. lygmenis</w:t>
      </w:r>
      <w:r w:rsidRPr="003A3484">
        <w:rPr>
          <w:rFonts w:eastAsia="Arial, sans-serif"/>
          <w:color w:val="000000"/>
          <w:sz w:val="24"/>
          <w:szCs w:val="24"/>
        </w:rPr>
        <w:t>;</w:t>
      </w:r>
    </w:p>
    <w:p w14:paraId="5ED19B8D" w14:textId="4A8805C7" w:rsidR="00ED2505" w:rsidRPr="003A3484" w:rsidRDefault="00ED2505" w:rsidP="00ED2505">
      <w:pPr>
        <w:ind w:firstLine="567"/>
        <w:jc w:val="both"/>
        <w:rPr>
          <w:rFonts w:eastAsia="Arial, sans-serif"/>
          <w:color w:val="000000"/>
          <w:sz w:val="24"/>
          <w:szCs w:val="24"/>
        </w:rPr>
      </w:pPr>
      <w:r w:rsidRPr="003A3484">
        <w:rPr>
          <w:rFonts w:eastAsia="Arial, sans-serif"/>
          <w:color w:val="000000"/>
          <w:sz w:val="24"/>
          <w:szCs w:val="24"/>
        </w:rPr>
        <w:t xml:space="preserve">3.5.1.2. </w:t>
      </w:r>
      <w:r w:rsidR="00E0296F" w:rsidRPr="003A3484">
        <w:rPr>
          <w:rFonts w:eastAsia="Arial, sans-serif"/>
          <w:color w:val="000000"/>
          <w:sz w:val="24"/>
          <w:szCs w:val="24"/>
        </w:rPr>
        <w:t>turi būti suprantama, kad Praktikos Lietuvoje analizė yra rengiama politikos formuotojams, įgyvendinančioms institucijoms ir socialiniams partneriams, t.y. ji turi būti pritaikyta sprendimų priėmimui, tobulinimo priemonių planavimui ir gerosios praktikos sklaidai</w:t>
      </w:r>
      <w:r w:rsidRPr="003A3484">
        <w:rPr>
          <w:rFonts w:eastAsia="Arial, sans-serif"/>
          <w:color w:val="000000"/>
          <w:sz w:val="24"/>
          <w:szCs w:val="24"/>
        </w:rPr>
        <w:t>.</w:t>
      </w:r>
    </w:p>
    <w:p w14:paraId="2A49583A" w14:textId="0C83EFEE" w:rsidR="00ED2505" w:rsidRPr="003A3484" w:rsidRDefault="00ED2505" w:rsidP="00ED2505">
      <w:pPr>
        <w:ind w:firstLine="567"/>
        <w:jc w:val="both"/>
        <w:rPr>
          <w:sz w:val="24"/>
          <w:szCs w:val="24"/>
        </w:rPr>
      </w:pPr>
      <w:r w:rsidRPr="003A3484">
        <w:rPr>
          <w:rFonts w:eastAsia="Arial, sans-serif"/>
          <w:color w:val="000000"/>
          <w:sz w:val="24"/>
          <w:szCs w:val="24"/>
        </w:rPr>
        <w:t xml:space="preserve">3.5.2. </w:t>
      </w:r>
      <w:r w:rsidR="00E0296F" w:rsidRPr="003A3484">
        <w:rPr>
          <w:rFonts w:eastAsia="Arial, sans-serif"/>
          <w:color w:val="000000"/>
          <w:sz w:val="24"/>
          <w:szCs w:val="24"/>
        </w:rPr>
        <w:t>Praktikos Lietuvoje a</w:t>
      </w:r>
      <w:r w:rsidRPr="003A3484">
        <w:rPr>
          <w:rFonts w:eastAsia="Arial, sans-serif"/>
          <w:color w:val="000000"/>
          <w:sz w:val="24"/>
          <w:szCs w:val="24"/>
        </w:rPr>
        <w:t xml:space="preserve">nalizę turi sudaryti šios struktūrinės dalys (neapsiribojant): įvadas ir </w:t>
      </w:r>
      <w:r w:rsidR="00E0296F" w:rsidRPr="003A3484">
        <w:rPr>
          <w:rFonts w:eastAsia="Arial, sans-serif"/>
          <w:color w:val="000000"/>
          <w:sz w:val="24"/>
          <w:szCs w:val="24"/>
        </w:rPr>
        <w:t>metodologija</w:t>
      </w:r>
      <w:r w:rsidRPr="003A3484">
        <w:rPr>
          <w:rFonts w:eastAsia="Arial, sans-serif"/>
          <w:color w:val="000000"/>
          <w:sz w:val="24"/>
          <w:szCs w:val="24"/>
        </w:rPr>
        <w:t xml:space="preserve">; mokymosi darbo vietoje samprata ir kokybės užtikrinimo </w:t>
      </w:r>
      <w:r w:rsidR="00E0296F" w:rsidRPr="003A3484">
        <w:rPr>
          <w:rFonts w:eastAsia="Arial, sans-serif"/>
          <w:color w:val="000000"/>
          <w:sz w:val="24"/>
          <w:szCs w:val="24"/>
        </w:rPr>
        <w:t>principai</w:t>
      </w:r>
      <w:r w:rsidRPr="003A3484">
        <w:rPr>
          <w:rFonts w:eastAsia="Arial, sans-serif"/>
          <w:color w:val="000000"/>
          <w:sz w:val="24"/>
          <w:szCs w:val="24"/>
        </w:rPr>
        <w:t xml:space="preserve">; </w:t>
      </w:r>
      <w:r w:rsidR="00E0296F" w:rsidRPr="003A3484">
        <w:rPr>
          <w:rFonts w:eastAsia="Arial, sans-serif"/>
          <w:color w:val="000000"/>
          <w:sz w:val="24"/>
          <w:szCs w:val="24"/>
        </w:rPr>
        <w:t>teisės aktų analizė</w:t>
      </w:r>
      <w:r w:rsidRPr="003A3484">
        <w:rPr>
          <w:rFonts w:eastAsia="Arial, sans-serif"/>
          <w:color w:val="000000"/>
          <w:sz w:val="24"/>
          <w:szCs w:val="24"/>
        </w:rPr>
        <w:t xml:space="preserve">; </w:t>
      </w:r>
      <w:r w:rsidR="00E0296F" w:rsidRPr="003A3484">
        <w:rPr>
          <w:rFonts w:eastAsia="Arial, sans-serif"/>
          <w:color w:val="000000"/>
          <w:sz w:val="24"/>
          <w:szCs w:val="24"/>
        </w:rPr>
        <w:t>institucinės ir valdymo sistemos aprašymas / analizė</w:t>
      </w:r>
      <w:r w:rsidRPr="003A3484">
        <w:rPr>
          <w:rFonts w:eastAsia="Arial, sans-serif"/>
          <w:color w:val="000000"/>
          <w:sz w:val="24"/>
          <w:szCs w:val="24"/>
        </w:rPr>
        <w:t>; kokybės užtikrinimo instrument</w:t>
      </w:r>
      <w:r w:rsidR="00E0296F" w:rsidRPr="003A3484">
        <w:rPr>
          <w:rFonts w:eastAsia="Arial, sans-serif"/>
          <w:color w:val="000000"/>
          <w:sz w:val="24"/>
          <w:szCs w:val="24"/>
        </w:rPr>
        <w:t>ų ir procedūrų aprašymas / analizė</w:t>
      </w:r>
      <w:r w:rsidRPr="003A3484">
        <w:rPr>
          <w:rFonts w:eastAsia="Arial, sans-serif"/>
          <w:color w:val="000000"/>
          <w:sz w:val="24"/>
          <w:szCs w:val="24"/>
        </w:rPr>
        <w:t xml:space="preserve">; </w:t>
      </w:r>
      <w:r w:rsidR="00E0296F" w:rsidRPr="003A3484">
        <w:rPr>
          <w:rFonts w:eastAsia="Arial, sans-serif"/>
          <w:color w:val="000000"/>
          <w:sz w:val="24"/>
          <w:szCs w:val="24"/>
        </w:rPr>
        <w:t>finansavimo analizė</w:t>
      </w:r>
      <w:r w:rsidRPr="003A3484">
        <w:rPr>
          <w:rFonts w:eastAsia="Arial, sans-serif"/>
          <w:color w:val="000000"/>
          <w:sz w:val="24"/>
          <w:szCs w:val="24"/>
        </w:rPr>
        <w:t xml:space="preserve">; </w:t>
      </w:r>
      <w:r w:rsidR="00E0296F" w:rsidRPr="003A3484">
        <w:rPr>
          <w:rFonts w:eastAsia="Arial, sans-serif"/>
          <w:color w:val="000000"/>
          <w:sz w:val="24"/>
          <w:szCs w:val="24"/>
        </w:rPr>
        <w:t>atvejų (įmonėse) analizės metodika</w:t>
      </w:r>
      <w:r w:rsidRPr="003A3484">
        <w:rPr>
          <w:rFonts w:eastAsia="Arial, sans-serif"/>
          <w:color w:val="000000"/>
          <w:sz w:val="24"/>
          <w:szCs w:val="24"/>
        </w:rPr>
        <w:t xml:space="preserve">; </w:t>
      </w:r>
      <w:r w:rsidR="00E0296F" w:rsidRPr="003A3484">
        <w:rPr>
          <w:rFonts w:eastAsia="Arial, sans-serif"/>
          <w:color w:val="000000"/>
          <w:sz w:val="24"/>
          <w:szCs w:val="24"/>
        </w:rPr>
        <w:t>5 (penkių) įmonių atvejų analizė; horizontalioji atvejų palyginamoji analizė; MDVK užtikrinimo praktikos Lietuvoje stiprybės, silpnybės ir spragos; išvados ir rekomendacijos</w:t>
      </w:r>
      <w:r w:rsidRPr="003A3484">
        <w:rPr>
          <w:rFonts w:eastAsia="Arial, sans-serif"/>
          <w:color w:val="000000"/>
          <w:sz w:val="24"/>
          <w:szCs w:val="24"/>
        </w:rPr>
        <w:t>.</w:t>
      </w:r>
    </w:p>
    <w:p w14:paraId="5ACA610A" w14:textId="27D795B4" w:rsidR="00ED2505" w:rsidRPr="003A3484" w:rsidRDefault="00ED2505" w:rsidP="00ED2505">
      <w:pPr>
        <w:ind w:firstLine="567"/>
        <w:jc w:val="both"/>
        <w:rPr>
          <w:sz w:val="24"/>
          <w:szCs w:val="24"/>
        </w:rPr>
      </w:pPr>
      <w:r w:rsidRPr="003A3484">
        <w:rPr>
          <w:rFonts w:eastAsia="Arial, sans-serif"/>
          <w:color w:val="000000"/>
          <w:sz w:val="24"/>
          <w:szCs w:val="24"/>
        </w:rPr>
        <w:t xml:space="preserve">3.5.3. Atliekant </w:t>
      </w:r>
      <w:r w:rsidR="00426453" w:rsidRPr="003A3484">
        <w:rPr>
          <w:rFonts w:eastAsia="Arial, sans-serif"/>
          <w:color w:val="000000"/>
          <w:sz w:val="24"/>
          <w:szCs w:val="24"/>
        </w:rPr>
        <w:t>Praktikos Lietuvoje a</w:t>
      </w:r>
      <w:r w:rsidRPr="003A3484">
        <w:rPr>
          <w:rFonts w:eastAsia="Arial, sans-serif"/>
          <w:color w:val="000000"/>
          <w:sz w:val="24"/>
          <w:szCs w:val="24"/>
        </w:rPr>
        <w:t xml:space="preserve">nalizę, turi būti </w:t>
      </w:r>
      <w:r w:rsidR="00426453" w:rsidRPr="003A3484">
        <w:rPr>
          <w:rFonts w:eastAsia="Arial, sans-serif"/>
          <w:color w:val="000000"/>
          <w:sz w:val="24"/>
          <w:szCs w:val="24"/>
        </w:rPr>
        <w:t>analizuojami galiojantys nacionaliniai teisės aktai, reglamentuojantys</w:t>
      </w:r>
      <w:r w:rsidRPr="003A3484">
        <w:rPr>
          <w:rFonts w:eastAsia="Arial, sans-serif"/>
          <w:color w:val="000000"/>
          <w:sz w:val="24"/>
          <w:szCs w:val="24"/>
        </w:rPr>
        <w:t>:</w:t>
      </w:r>
    </w:p>
    <w:p w14:paraId="20F9B0C6" w14:textId="33FAAB0D" w:rsidR="00ED2505" w:rsidRPr="003A3484" w:rsidRDefault="00ED2505" w:rsidP="00ED2505">
      <w:pPr>
        <w:ind w:firstLine="567"/>
        <w:jc w:val="both"/>
        <w:rPr>
          <w:sz w:val="24"/>
          <w:szCs w:val="24"/>
        </w:rPr>
      </w:pPr>
      <w:r w:rsidRPr="003A3484">
        <w:rPr>
          <w:rFonts w:eastAsia="Arial, sans-serif"/>
          <w:color w:val="000000"/>
          <w:sz w:val="24"/>
          <w:szCs w:val="24"/>
        </w:rPr>
        <w:t xml:space="preserve">3.5.3.1. </w:t>
      </w:r>
      <w:r w:rsidR="00426453" w:rsidRPr="003A3484">
        <w:rPr>
          <w:rFonts w:eastAsia="Arial, sans-serif"/>
          <w:color w:val="000000"/>
          <w:sz w:val="24"/>
          <w:szCs w:val="24"/>
        </w:rPr>
        <w:t>profesinį mokymą, pameistrystę ir mokymą darbo vietoje;</w:t>
      </w:r>
    </w:p>
    <w:p w14:paraId="25FF643D" w14:textId="08E8C0A9" w:rsidR="00ED2505" w:rsidRPr="003A3484" w:rsidRDefault="00ED2505" w:rsidP="00ED2505">
      <w:pPr>
        <w:ind w:firstLine="567"/>
        <w:jc w:val="both"/>
        <w:rPr>
          <w:sz w:val="24"/>
          <w:szCs w:val="24"/>
        </w:rPr>
      </w:pPr>
      <w:r w:rsidRPr="003A3484">
        <w:rPr>
          <w:rFonts w:eastAsia="Arial, sans-serif"/>
          <w:color w:val="000000"/>
          <w:sz w:val="24"/>
          <w:szCs w:val="24"/>
        </w:rPr>
        <w:t xml:space="preserve">3.5.3.2. </w:t>
      </w:r>
      <w:r w:rsidR="00426453" w:rsidRPr="003A3484">
        <w:rPr>
          <w:rFonts w:eastAsia="Arial, sans-serif"/>
          <w:color w:val="000000"/>
          <w:sz w:val="24"/>
          <w:szCs w:val="24"/>
        </w:rPr>
        <w:t>mokymo darbo vietoje kokybės užtikrinimą, priežiūrą, vertinimą;</w:t>
      </w:r>
    </w:p>
    <w:p w14:paraId="51B53680" w14:textId="2B68D27B" w:rsidR="00ED2505" w:rsidRPr="003A3484" w:rsidRDefault="00ED2505" w:rsidP="00ED2505">
      <w:pPr>
        <w:ind w:firstLine="567"/>
        <w:jc w:val="both"/>
        <w:rPr>
          <w:sz w:val="24"/>
          <w:szCs w:val="24"/>
        </w:rPr>
      </w:pPr>
      <w:r w:rsidRPr="003A3484">
        <w:rPr>
          <w:rFonts w:eastAsia="Arial, sans-serif"/>
          <w:color w:val="000000"/>
          <w:sz w:val="24"/>
          <w:szCs w:val="24"/>
        </w:rPr>
        <w:lastRenderedPageBreak/>
        <w:t xml:space="preserve">3.5.3.3. </w:t>
      </w:r>
      <w:r w:rsidR="00426453" w:rsidRPr="003A3484">
        <w:rPr>
          <w:rFonts w:eastAsia="Arial, sans-serif"/>
          <w:color w:val="000000"/>
          <w:sz w:val="24"/>
          <w:szCs w:val="24"/>
        </w:rPr>
        <w:t>darbdavių ir mokymo teikėjų atsakomybes</w:t>
      </w:r>
      <w:r w:rsidRPr="003A3484">
        <w:rPr>
          <w:rFonts w:eastAsia="Arial, sans-serif"/>
          <w:color w:val="000000"/>
          <w:sz w:val="24"/>
          <w:szCs w:val="24"/>
        </w:rPr>
        <w:t>.</w:t>
      </w:r>
    </w:p>
    <w:p w14:paraId="4DF82EE9" w14:textId="0DBA526C" w:rsidR="00DA3762" w:rsidRPr="003A3484" w:rsidRDefault="00ED2505" w:rsidP="00ED2505">
      <w:pPr>
        <w:ind w:firstLine="567"/>
        <w:jc w:val="both"/>
        <w:rPr>
          <w:rFonts w:eastAsia="Arial, sans-serif"/>
          <w:color w:val="000000"/>
          <w:sz w:val="24"/>
          <w:szCs w:val="24"/>
        </w:rPr>
      </w:pPr>
      <w:r w:rsidRPr="003A3484">
        <w:rPr>
          <w:rFonts w:eastAsia="Arial, sans-serif"/>
          <w:color w:val="000000"/>
          <w:sz w:val="24"/>
          <w:szCs w:val="24"/>
        </w:rPr>
        <w:t xml:space="preserve">3.5.4. </w:t>
      </w:r>
      <w:r w:rsidR="00DA3762" w:rsidRPr="003A3484">
        <w:rPr>
          <w:rFonts w:eastAsia="Arial, sans-serif"/>
          <w:color w:val="000000"/>
          <w:sz w:val="24"/>
          <w:szCs w:val="24"/>
        </w:rPr>
        <w:t>Atliekant Praktikos Lietuvoje analizę, turi būti naudojami šie analizavimo metodai (neapsiribojant): kokybiniai metodai (turinio, teminė analizė); lyginamoji analizė; loginė-priežastinė analizė; sintezė tarp teisinio, institucinio ir praktinio lygmens ir t.t.).</w:t>
      </w:r>
    </w:p>
    <w:p w14:paraId="2FF8AB23" w14:textId="02CD8BEA" w:rsidR="00ED2505" w:rsidRPr="003A3484" w:rsidRDefault="00DA3762" w:rsidP="00ED2505">
      <w:pPr>
        <w:ind w:firstLine="567"/>
        <w:jc w:val="both"/>
        <w:rPr>
          <w:rFonts w:eastAsia="Arial, sans-serif"/>
          <w:color w:val="000000"/>
          <w:sz w:val="24"/>
          <w:szCs w:val="24"/>
        </w:rPr>
      </w:pPr>
      <w:r w:rsidRPr="003A3484">
        <w:rPr>
          <w:rFonts w:eastAsia="Arial, sans-serif"/>
          <w:color w:val="000000"/>
          <w:sz w:val="24"/>
          <w:szCs w:val="24"/>
        </w:rPr>
        <w:t xml:space="preserve">3.5.5. </w:t>
      </w:r>
      <w:r w:rsidR="00ED2505" w:rsidRPr="003A3484">
        <w:rPr>
          <w:rFonts w:eastAsia="Arial, sans-serif"/>
          <w:color w:val="000000"/>
          <w:sz w:val="24"/>
          <w:szCs w:val="24"/>
        </w:rPr>
        <w:t>A</w:t>
      </w:r>
      <w:r w:rsidR="00426453" w:rsidRPr="003A3484">
        <w:rPr>
          <w:rFonts w:eastAsia="Arial, sans-serif"/>
          <w:color w:val="000000"/>
          <w:sz w:val="24"/>
          <w:szCs w:val="24"/>
        </w:rPr>
        <w:t>nalizuojant t</w:t>
      </w:r>
      <w:r w:rsidR="00077EB4">
        <w:rPr>
          <w:rFonts w:eastAsia="Arial, sans-serif"/>
          <w:color w:val="000000"/>
          <w:sz w:val="24"/>
          <w:szCs w:val="24"/>
        </w:rPr>
        <w:t>i</w:t>
      </w:r>
      <w:r w:rsidR="00426453" w:rsidRPr="003A3484">
        <w:rPr>
          <w:rFonts w:eastAsia="Arial, sans-serif"/>
          <w:color w:val="000000"/>
          <w:sz w:val="24"/>
          <w:szCs w:val="24"/>
        </w:rPr>
        <w:t>esės aktus</w:t>
      </w:r>
      <w:r w:rsidR="00ED2505" w:rsidRPr="003A3484">
        <w:rPr>
          <w:rFonts w:eastAsia="Arial, sans-serif"/>
          <w:color w:val="000000"/>
          <w:sz w:val="24"/>
          <w:szCs w:val="24"/>
        </w:rPr>
        <w:t xml:space="preserve">, turi būti naudojami šie analizavimo metodai (neapsiribojant): </w:t>
      </w:r>
      <w:r w:rsidR="00426453" w:rsidRPr="003A3484">
        <w:rPr>
          <w:rFonts w:eastAsia="Arial, sans-serif"/>
          <w:color w:val="000000"/>
          <w:sz w:val="24"/>
          <w:szCs w:val="24"/>
        </w:rPr>
        <w:t>normatyvinė</w:t>
      </w:r>
      <w:r w:rsidR="00ED2505" w:rsidRPr="003A3484">
        <w:rPr>
          <w:rFonts w:eastAsia="Arial, sans-serif"/>
          <w:color w:val="000000"/>
          <w:sz w:val="24"/>
          <w:szCs w:val="24"/>
        </w:rPr>
        <w:t xml:space="preserve"> </w:t>
      </w:r>
      <w:r w:rsidR="00426453" w:rsidRPr="003A3484">
        <w:rPr>
          <w:rFonts w:eastAsia="Arial, sans-serif"/>
          <w:color w:val="000000"/>
          <w:sz w:val="24"/>
          <w:szCs w:val="24"/>
        </w:rPr>
        <w:t xml:space="preserve">(turinio ir logikos) </w:t>
      </w:r>
      <w:r w:rsidR="00ED2505" w:rsidRPr="003A3484">
        <w:rPr>
          <w:rFonts w:eastAsia="Arial, sans-serif"/>
          <w:color w:val="000000"/>
          <w:sz w:val="24"/>
          <w:szCs w:val="24"/>
        </w:rPr>
        <w:t xml:space="preserve">analizė; </w:t>
      </w:r>
      <w:r w:rsidR="00426453" w:rsidRPr="003A3484">
        <w:rPr>
          <w:rFonts w:eastAsia="Arial, sans-serif"/>
          <w:color w:val="000000"/>
          <w:sz w:val="24"/>
          <w:szCs w:val="24"/>
        </w:rPr>
        <w:t>nuoseklumo ir tarpusavio suderinamumo vertinimas</w:t>
      </w:r>
      <w:r w:rsidR="00ED2505" w:rsidRPr="003A3484">
        <w:rPr>
          <w:rFonts w:eastAsia="Arial, sans-serif"/>
          <w:color w:val="000000"/>
          <w:sz w:val="24"/>
          <w:szCs w:val="24"/>
        </w:rPr>
        <w:t xml:space="preserve">; </w:t>
      </w:r>
      <w:r w:rsidR="00426453" w:rsidRPr="003A3484">
        <w:rPr>
          <w:rFonts w:eastAsia="Arial, sans-serif"/>
          <w:color w:val="000000"/>
          <w:sz w:val="24"/>
          <w:szCs w:val="24"/>
        </w:rPr>
        <w:t>atitikties Europos Sąjungos gairėms ir rekomendacijoms (EQAVET, pameistrystės principams) analizė</w:t>
      </w:r>
      <w:r w:rsidR="00ED2505" w:rsidRPr="003A3484">
        <w:rPr>
          <w:rFonts w:eastAsia="Arial, sans-serif"/>
          <w:color w:val="000000"/>
          <w:sz w:val="24"/>
          <w:szCs w:val="24"/>
        </w:rPr>
        <w:t xml:space="preserve"> ir pan.</w:t>
      </w:r>
    </w:p>
    <w:p w14:paraId="71CA20FF" w14:textId="3A98153A" w:rsidR="00ED2505" w:rsidRPr="003A3484" w:rsidRDefault="00ED2505" w:rsidP="00ED2505">
      <w:pPr>
        <w:ind w:firstLine="567"/>
        <w:jc w:val="both"/>
        <w:rPr>
          <w:rFonts w:eastAsia="Arial, sans-serif"/>
          <w:color w:val="000000"/>
          <w:sz w:val="24"/>
          <w:szCs w:val="24"/>
        </w:rPr>
      </w:pPr>
      <w:r w:rsidRPr="003A3484">
        <w:rPr>
          <w:rFonts w:eastAsia="Arial, sans-serif"/>
          <w:color w:val="000000"/>
          <w:sz w:val="24"/>
          <w:szCs w:val="24"/>
        </w:rPr>
        <w:t>3.5.</w:t>
      </w:r>
      <w:r w:rsidR="00DA3762" w:rsidRPr="003A3484">
        <w:rPr>
          <w:rFonts w:eastAsia="Arial, sans-serif"/>
          <w:color w:val="000000"/>
          <w:sz w:val="24"/>
          <w:szCs w:val="24"/>
        </w:rPr>
        <w:t>6</w:t>
      </w:r>
      <w:r w:rsidRPr="003A3484">
        <w:rPr>
          <w:rFonts w:eastAsia="Arial, sans-serif"/>
          <w:color w:val="000000"/>
          <w:sz w:val="24"/>
          <w:szCs w:val="24"/>
        </w:rPr>
        <w:t xml:space="preserve">. Atliekant </w:t>
      </w:r>
      <w:r w:rsidR="00323551" w:rsidRPr="003A3484">
        <w:rPr>
          <w:rFonts w:eastAsia="Arial, sans-serif"/>
          <w:color w:val="000000"/>
          <w:sz w:val="24"/>
          <w:szCs w:val="24"/>
        </w:rPr>
        <w:t>Praktikos Lietuvoje a</w:t>
      </w:r>
      <w:r w:rsidRPr="003A3484">
        <w:rPr>
          <w:rFonts w:eastAsia="Arial, sans-serif"/>
          <w:color w:val="000000"/>
          <w:sz w:val="24"/>
          <w:szCs w:val="24"/>
        </w:rPr>
        <w:t xml:space="preserve">nalizę, turi būti </w:t>
      </w:r>
      <w:r w:rsidR="00323551" w:rsidRPr="003A3484">
        <w:rPr>
          <w:rFonts w:eastAsia="Arial, sans-serif"/>
          <w:color w:val="000000"/>
          <w:sz w:val="24"/>
          <w:szCs w:val="24"/>
        </w:rPr>
        <w:t>sudarytas MDVK užtikrinimo sistemos Lietuvoje institucijų ir suinteresuotų šalių „žemėlapis“, kuris</w:t>
      </w:r>
      <w:r w:rsidRPr="003A3484">
        <w:rPr>
          <w:rFonts w:eastAsia="Arial, sans-serif"/>
          <w:color w:val="000000"/>
          <w:sz w:val="24"/>
          <w:szCs w:val="24"/>
        </w:rPr>
        <w:t>:</w:t>
      </w:r>
    </w:p>
    <w:p w14:paraId="7260DB2F" w14:textId="15409FA9" w:rsidR="00ED2505" w:rsidRPr="003A3484" w:rsidRDefault="00ED2505" w:rsidP="00ED2505">
      <w:pPr>
        <w:ind w:firstLine="567"/>
        <w:jc w:val="both"/>
        <w:rPr>
          <w:rFonts w:eastAsia="Arial, sans-serif"/>
          <w:color w:val="000000"/>
          <w:sz w:val="24"/>
          <w:szCs w:val="24"/>
        </w:rPr>
      </w:pPr>
      <w:r w:rsidRPr="003A3484">
        <w:rPr>
          <w:rFonts w:eastAsia="Arial, sans-serif"/>
          <w:color w:val="000000"/>
          <w:sz w:val="24"/>
          <w:szCs w:val="24"/>
        </w:rPr>
        <w:t>3.5.</w:t>
      </w:r>
      <w:r w:rsidR="00DA3762" w:rsidRPr="003A3484">
        <w:rPr>
          <w:rFonts w:eastAsia="Arial, sans-serif"/>
          <w:color w:val="000000"/>
          <w:sz w:val="24"/>
          <w:szCs w:val="24"/>
        </w:rPr>
        <w:t>6</w:t>
      </w:r>
      <w:r w:rsidRPr="003A3484">
        <w:rPr>
          <w:rFonts w:eastAsia="Arial, sans-serif"/>
          <w:color w:val="000000"/>
          <w:sz w:val="24"/>
          <w:szCs w:val="24"/>
        </w:rPr>
        <w:t xml:space="preserve">.1. </w:t>
      </w:r>
      <w:r w:rsidR="00323551" w:rsidRPr="003A3484">
        <w:rPr>
          <w:rFonts w:eastAsia="Arial, sans-serif"/>
          <w:color w:val="000000"/>
          <w:sz w:val="24"/>
          <w:szCs w:val="24"/>
        </w:rPr>
        <w:t>apimtų mokymo darbo vietoje politikos formavimą, įgyvendinimą, priežiūrą, vertinimą, socialinių partnerių vaidmenis ir t.t.</w:t>
      </w:r>
    </w:p>
    <w:p w14:paraId="08C5805B" w14:textId="2404F60C" w:rsidR="00ED2505" w:rsidRPr="003A3484" w:rsidRDefault="00ED2505" w:rsidP="00ED2505">
      <w:pPr>
        <w:ind w:firstLine="567"/>
        <w:jc w:val="both"/>
        <w:rPr>
          <w:rFonts w:eastAsia="Arial, sans-serif"/>
          <w:color w:val="000000"/>
          <w:sz w:val="24"/>
          <w:szCs w:val="24"/>
        </w:rPr>
      </w:pPr>
      <w:r w:rsidRPr="003A3484">
        <w:rPr>
          <w:rFonts w:eastAsia="Arial, sans-serif"/>
          <w:color w:val="000000"/>
          <w:sz w:val="24"/>
          <w:szCs w:val="24"/>
        </w:rPr>
        <w:t>3.5.</w:t>
      </w:r>
      <w:r w:rsidR="00DA3762" w:rsidRPr="003A3484">
        <w:rPr>
          <w:rFonts w:eastAsia="Arial, sans-serif"/>
          <w:color w:val="000000"/>
          <w:sz w:val="24"/>
          <w:szCs w:val="24"/>
        </w:rPr>
        <w:t>6</w:t>
      </w:r>
      <w:r w:rsidRPr="003A3484">
        <w:rPr>
          <w:rFonts w:eastAsia="Arial, sans-serif"/>
          <w:color w:val="000000"/>
          <w:sz w:val="24"/>
          <w:szCs w:val="24"/>
        </w:rPr>
        <w:t xml:space="preserve">.2. </w:t>
      </w:r>
      <w:r w:rsidR="00323551" w:rsidRPr="003A3484">
        <w:rPr>
          <w:rFonts w:eastAsia="Arial, sans-serif"/>
          <w:color w:val="000000"/>
          <w:sz w:val="24"/>
          <w:szCs w:val="24"/>
        </w:rPr>
        <w:t>įvertintų institucijų kompetencijų paskirstymą</w:t>
      </w:r>
      <w:r w:rsidR="004143FA" w:rsidRPr="003A3484">
        <w:rPr>
          <w:rFonts w:eastAsia="Arial, sans-serif"/>
          <w:color w:val="000000"/>
          <w:sz w:val="24"/>
          <w:szCs w:val="24"/>
        </w:rPr>
        <w:t>, tarpinstitucinį koordinavimą, sprendimų priėmimo ir grįžtamojo ryšio mechanizmus, galimus dubliavimus ir spragas ir t.t.</w:t>
      </w:r>
      <w:r w:rsidRPr="003A3484">
        <w:rPr>
          <w:rFonts w:eastAsia="Arial, sans-serif"/>
          <w:color w:val="000000"/>
          <w:sz w:val="24"/>
          <w:szCs w:val="24"/>
        </w:rPr>
        <w:t>;</w:t>
      </w:r>
    </w:p>
    <w:p w14:paraId="4A7AA8DC" w14:textId="13A59735" w:rsidR="004143FA" w:rsidRPr="003A3484" w:rsidRDefault="004143FA" w:rsidP="00ED2505">
      <w:pPr>
        <w:ind w:firstLine="567"/>
        <w:jc w:val="both"/>
        <w:rPr>
          <w:rFonts w:eastAsia="Arial, sans-serif"/>
          <w:color w:val="000000"/>
          <w:sz w:val="24"/>
          <w:szCs w:val="24"/>
        </w:rPr>
      </w:pPr>
      <w:r w:rsidRPr="003A3484">
        <w:rPr>
          <w:rFonts w:eastAsia="Arial, sans-serif"/>
          <w:color w:val="000000"/>
          <w:sz w:val="24"/>
          <w:szCs w:val="24"/>
        </w:rPr>
        <w:t>3.5.</w:t>
      </w:r>
      <w:r w:rsidR="00DA3762" w:rsidRPr="003A3484">
        <w:rPr>
          <w:rFonts w:eastAsia="Arial, sans-serif"/>
          <w:color w:val="000000"/>
          <w:sz w:val="24"/>
          <w:szCs w:val="24"/>
        </w:rPr>
        <w:t>6</w:t>
      </w:r>
      <w:r w:rsidRPr="003A3484">
        <w:rPr>
          <w:rFonts w:eastAsia="Arial, sans-serif"/>
          <w:color w:val="000000"/>
          <w:sz w:val="24"/>
          <w:szCs w:val="24"/>
        </w:rPr>
        <w:t>.3. išnagrinėtų taikomas priemones (pvz. kokybės kriterijus ir standartus; stebėsenos ir vertinimo procedūras; akreditavimo, priežiūros ir konsultavimo mechanizmus ir t.t.).</w:t>
      </w:r>
    </w:p>
    <w:p w14:paraId="63FD5CA2" w14:textId="5AA12208" w:rsidR="0031489F" w:rsidRPr="003A3484" w:rsidRDefault="0031489F" w:rsidP="00ED2505">
      <w:pPr>
        <w:ind w:firstLine="567"/>
        <w:jc w:val="both"/>
        <w:rPr>
          <w:rFonts w:eastAsia="Arial, sans-serif"/>
          <w:color w:val="000000"/>
          <w:sz w:val="24"/>
          <w:szCs w:val="24"/>
        </w:rPr>
      </w:pPr>
      <w:r w:rsidRPr="003A3484">
        <w:rPr>
          <w:rFonts w:eastAsia="Arial, sans-serif"/>
          <w:color w:val="000000"/>
          <w:sz w:val="24"/>
          <w:szCs w:val="24"/>
        </w:rPr>
        <w:t>3.5.</w:t>
      </w:r>
      <w:r w:rsidR="00DA3762" w:rsidRPr="003A3484">
        <w:rPr>
          <w:rFonts w:eastAsia="Arial, sans-serif"/>
          <w:color w:val="000000"/>
          <w:sz w:val="24"/>
          <w:szCs w:val="24"/>
        </w:rPr>
        <w:t>7</w:t>
      </w:r>
      <w:r w:rsidRPr="003A3484">
        <w:rPr>
          <w:rFonts w:eastAsia="Arial, sans-serif"/>
          <w:color w:val="000000"/>
          <w:sz w:val="24"/>
          <w:szCs w:val="24"/>
        </w:rPr>
        <w:t>. Atliekant Praktikos Lietuvoje analizę, turi būti atlikta mokymo darbo vietoje finansavimo analizė, kuri apimtų:</w:t>
      </w:r>
    </w:p>
    <w:p w14:paraId="0A326AF1" w14:textId="04FC58C8" w:rsidR="0031489F" w:rsidRPr="003A3484" w:rsidRDefault="0031489F" w:rsidP="00ED2505">
      <w:pPr>
        <w:ind w:firstLine="567"/>
        <w:jc w:val="both"/>
        <w:rPr>
          <w:rFonts w:eastAsia="Arial, sans-serif"/>
          <w:color w:val="000000"/>
          <w:sz w:val="24"/>
          <w:szCs w:val="24"/>
        </w:rPr>
      </w:pPr>
      <w:r w:rsidRPr="003A3484">
        <w:rPr>
          <w:rFonts w:eastAsia="Arial, sans-serif"/>
          <w:color w:val="000000"/>
          <w:sz w:val="24"/>
          <w:szCs w:val="24"/>
        </w:rPr>
        <w:t>3.5.</w:t>
      </w:r>
      <w:r w:rsidR="00DA3762" w:rsidRPr="003A3484">
        <w:rPr>
          <w:rFonts w:eastAsia="Arial, sans-serif"/>
          <w:color w:val="000000"/>
          <w:sz w:val="24"/>
          <w:szCs w:val="24"/>
        </w:rPr>
        <w:t>7</w:t>
      </w:r>
      <w:r w:rsidRPr="003A3484">
        <w:rPr>
          <w:rFonts w:eastAsia="Arial, sans-serif"/>
          <w:color w:val="000000"/>
          <w:sz w:val="24"/>
          <w:szCs w:val="24"/>
        </w:rPr>
        <w:t>.1. finansavimo šaltinių (pvz. valstybės biudžeto lėšos, Europos Sąjungos fondų finansavimas, darbdavių ir kitų šaltinių indėlis ir t.t.) ir modelių analizę;</w:t>
      </w:r>
    </w:p>
    <w:p w14:paraId="26D9D14F" w14:textId="2F4D315A" w:rsidR="0031489F" w:rsidRPr="003A3484" w:rsidRDefault="0031489F" w:rsidP="00ED2505">
      <w:pPr>
        <w:ind w:firstLine="567"/>
        <w:jc w:val="both"/>
        <w:rPr>
          <w:rFonts w:eastAsia="Arial, sans-serif"/>
          <w:color w:val="000000"/>
          <w:sz w:val="24"/>
          <w:szCs w:val="24"/>
        </w:rPr>
      </w:pPr>
      <w:r w:rsidRPr="003A3484">
        <w:rPr>
          <w:rFonts w:eastAsia="Arial, sans-serif"/>
          <w:color w:val="000000"/>
          <w:sz w:val="24"/>
          <w:szCs w:val="24"/>
        </w:rPr>
        <w:t>3.5.</w:t>
      </w:r>
      <w:r w:rsidR="00DA3762" w:rsidRPr="003A3484">
        <w:rPr>
          <w:rFonts w:eastAsia="Arial, sans-serif"/>
          <w:color w:val="000000"/>
          <w:sz w:val="24"/>
          <w:szCs w:val="24"/>
        </w:rPr>
        <w:t>7</w:t>
      </w:r>
      <w:r w:rsidRPr="003A3484">
        <w:rPr>
          <w:rFonts w:eastAsia="Arial, sans-serif"/>
          <w:color w:val="000000"/>
          <w:sz w:val="24"/>
          <w:szCs w:val="24"/>
        </w:rPr>
        <w:t>.2. finansavimo efektyvumo vertinimą (finansavimo paskirstymo logika, ryšys tarp finansavimo ir kokybės rezultatų, paskatų darbdaviams ir mokymo teikėjams tinkamumas ir t.t.).</w:t>
      </w:r>
    </w:p>
    <w:p w14:paraId="14FE81FE" w14:textId="0925B424" w:rsidR="0031489F" w:rsidRPr="003A3484" w:rsidRDefault="0031489F" w:rsidP="00ED2505">
      <w:pPr>
        <w:ind w:firstLine="567"/>
        <w:jc w:val="both"/>
        <w:rPr>
          <w:rFonts w:eastAsia="Arial, sans-serif"/>
          <w:color w:val="000000"/>
          <w:sz w:val="24"/>
          <w:szCs w:val="24"/>
        </w:rPr>
      </w:pPr>
      <w:r w:rsidRPr="003A3484">
        <w:rPr>
          <w:rFonts w:eastAsia="Arial, sans-serif"/>
          <w:color w:val="000000"/>
          <w:sz w:val="24"/>
          <w:szCs w:val="24"/>
        </w:rPr>
        <w:t>3.5.</w:t>
      </w:r>
      <w:r w:rsidR="00DA3762" w:rsidRPr="003A3484">
        <w:rPr>
          <w:rFonts w:eastAsia="Arial, sans-serif"/>
          <w:color w:val="000000"/>
          <w:sz w:val="24"/>
          <w:szCs w:val="24"/>
        </w:rPr>
        <w:t>8</w:t>
      </w:r>
      <w:r w:rsidRPr="003A3484">
        <w:rPr>
          <w:rFonts w:eastAsia="Arial, sans-serif"/>
          <w:color w:val="000000"/>
          <w:sz w:val="24"/>
          <w:szCs w:val="24"/>
        </w:rPr>
        <w:t>. Atliekant 5 (penkių) įmonių atvejų analizę:</w:t>
      </w:r>
    </w:p>
    <w:p w14:paraId="44E2D1B0" w14:textId="4F8D1E3F" w:rsidR="0031489F" w:rsidRPr="00B50BB7" w:rsidRDefault="0031489F" w:rsidP="00ED2505">
      <w:pPr>
        <w:ind w:firstLine="567"/>
        <w:jc w:val="both"/>
        <w:rPr>
          <w:rFonts w:eastAsia="Arial, sans-serif"/>
          <w:sz w:val="24"/>
          <w:szCs w:val="24"/>
        </w:rPr>
      </w:pPr>
      <w:r w:rsidRPr="003A3484">
        <w:rPr>
          <w:rFonts w:eastAsia="Arial, sans-serif"/>
          <w:color w:val="000000"/>
          <w:sz w:val="24"/>
          <w:szCs w:val="24"/>
        </w:rPr>
        <w:t>3.5.</w:t>
      </w:r>
      <w:r w:rsidR="00DA3762" w:rsidRPr="003A3484">
        <w:rPr>
          <w:rFonts w:eastAsia="Arial, sans-serif"/>
          <w:color w:val="000000"/>
          <w:sz w:val="24"/>
          <w:szCs w:val="24"/>
        </w:rPr>
        <w:t>8</w:t>
      </w:r>
      <w:r w:rsidRPr="003A3484">
        <w:rPr>
          <w:rFonts w:eastAsia="Arial, sans-serif"/>
          <w:color w:val="000000"/>
          <w:sz w:val="24"/>
          <w:szCs w:val="24"/>
        </w:rPr>
        <w:t xml:space="preserve">.1. </w:t>
      </w:r>
      <w:r w:rsidR="00DA3762" w:rsidRPr="003A3484">
        <w:rPr>
          <w:rFonts w:eastAsia="Arial, sans-serif"/>
          <w:color w:val="000000"/>
          <w:sz w:val="24"/>
          <w:szCs w:val="24"/>
        </w:rPr>
        <w:t>į</w:t>
      </w:r>
      <w:r w:rsidRPr="003A3484">
        <w:rPr>
          <w:rFonts w:eastAsia="Arial, sans-serif"/>
          <w:color w:val="000000"/>
          <w:sz w:val="24"/>
          <w:szCs w:val="24"/>
        </w:rPr>
        <w:t xml:space="preserve">monės turi būti atrinktos </w:t>
      </w:r>
      <w:r w:rsidR="00DA3762" w:rsidRPr="003A3484">
        <w:rPr>
          <w:rFonts w:eastAsia="Arial, sans-serif"/>
          <w:color w:val="000000"/>
          <w:sz w:val="24"/>
          <w:szCs w:val="24"/>
        </w:rPr>
        <w:t>taikant</w:t>
      </w:r>
      <w:r w:rsidRPr="003A3484">
        <w:rPr>
          <w:rFonts w:eastAsia="Arial, sans-serif"/>
          <w:color w:val="000000"/>
          <w:sz w:val="24"/>
          <w:szCs w:val="24"/>
        </w:rPr>
        <w:t xml:space="preserve"> ekonomikos sektorių įvairov</w:t>
      </w:r>
      <w:r w:rsidR="00DA3762" w:rsidRPr="003A3484">
        <w:rPr>
          <w:rFonts w:eastAsia="Arial, sans-serif"/>
          <w:color w:val="000000"/>
          <w:sz w:val="24"/>
          <w:szCs w:val="24"/>
        </w:rPr>
        <w:t>ės</w:t>
      </w:r>
      <w:r w:rsidRPr="003A3484">
        <w:rPr>
          <w:rFonts w:eastAsia="Arial, sans-serif"/>
          <w:color w:val="000000"/>
          <w:sz w:val="24"/>
          <w:szCs w:val="24"/>
        </w:rPr>
        <w:t>, įmonių dyd</w:t>
      </w:r>
      <w:r w:rsidR="00DA3762" w:rsidRPr="003A3484">
        <w:rPr>
          <w:rFonts w:eastAsia="Arial, sans-serif"/>
          <w:color w:val="000000"/>
          <w:sz w:val="24"/>
          <w:szCs w:val="24"/>
        </w:rPr>
        <w:t>žio</w:t>
      </w:r>
      <w:r w:rsidRPr="003A3484">
        <w:rPr>
          <w:rFonts w:eastAsia="Arial, sans-serif"/>
          <w:color w:val="000000"/>
          <w:sz w:val="24"/>
          <w:szCs w:val="24"/>
        </w:rPr>
        <w:t>, patirt</w:t>
      </w:r>
      <w:r w:rsidR="00DA3762" w:rsidRPr="003A3484">
        <w:rPr>
          <w:rFonts w:eastAsia="Arial, sans-serif"/>
          <w:color w:val="000000"/>
          <w:sz w:val="24"/>
          <w:szCs w:val="24"/>
        </w:rPr>
        <w:t>ies</w:t>
      </w:r>
      <w:r w:rsidRPr="003A3484">
        <w:rPr>
          <w:rFonts w:eastAsia="Arial, sans-serif"/>
          <w:color w:val="000000"/>
          <w:sz w:val="24"/>
          <w:szCs w:val="24"/>
        </w:rPr>
        <w:t xml:space="preserve"> vykdant mokymą darbo vietoje</w:t>
      </w:r>
      <w:r w:rsidR="00DA3762" w:rsidRPr="003A3484">
        <w:rPr>
          <w:rFonts w:eastAsia="Arial, sans-serif"/>
          <w:color w:val="000000"/>
          <w:sz w:val="24"/>
          <w:szCs w:val="24"/>
        </w:rPr>
        <w:t>, geografinio pasiskirstymo ir kt. kriterijus, jei įmanoma</w:t>
      </w:r>
      <w:r w:rsidR="00C66A87">
        <w:rPr>
          <w:rFonts w:eastAsia="Arial, sans-serif"/>
          <w:color w:val="000000"/>
          <w:sz w:val="24"/>
          <w:szCs w:val="24"/>
        </w:rPr>
        <w:t>. Įmonių atrankos kriterijai turi būti suderinti su Perkančiąja organizacija</w:t>
      </w:r>
      <w:r w:rsidR="00C35F3D">
        <w:rPr>
          <w:rFonts w:eastAsia="Arial, sans-serif"/>
          <w:color w:val="000000"/>
          <w:sz w:val="24"/>
          <w:szCs w:val="24"/>
        </w:rPr>
        <w:t xml:space="preserve"> el. paštu</w:t>
      </w:r>
      <w:r w:rsidR="00B368CB" w:rsidRPr="00B50BB7">
        <w:rPr>
          <w:rFonts w:eastAsia="Arial, sans-serif"/>
          <w:sz w:val="24"/>
          <w:szCs w:val="24"/>
        </w:rPr>
        <w:t xml:space="preserve">. </w:t>
      </w:r>
      <w:r w:rsidR="00B368CB" w:rsidRPr="00B50BB7">
        <w:rPr>
          <w:sz w:val="24"/>
          <w:szCs w:val="24"/>
        </w:rPr>
        <w:t>Perkančioji organizacija padės paslaugos teikėjui užmegzti kontaktus su įmonėmis</w:t>
      </w:r>
      <w:r w:rsidR="00735839" w:rsidRPr="00B50BB7">
        <w:rPr>
          <w:sz w:val="24"/>
          <w:szCs w:val="24"/>
        </w:rPr>
        <w:t>, išduodama tarpininkavimo rašt</w:t>
      </w:r>
      <w:r w:rsidR="00466E67" w:rsidRPr="00B50BB7">
        <w:rPr>
          <w:sz w:val="24"/>
          <w:szCs w:val="24"/>
        </w:rPr>
        <w:t>ą</w:t>
      </w:r>
      <w:r w:rsidR="00DA3762" w:rsidRPr="00B50BB7">
        <w:rPr>
          <w:rFonts w:eastAsia="Arial, sans-serif"/>
          <w:sz w:val="24"/>
          <w:szCs w:val="24"/>
        </w:rPr>
        <w:t>;</w:t>
      </w:r>
    </w:p>
    <w:p w14:paraId="09291A41" w14:textId="238254BC" w:rsidR="00DA3762" w:rsidRPr="003A3484" w:rsidRDefault="00DA3762" w:rsidP="00ED2505">
      <w:pPr>
        <w:ind w:firstLine="567"/>
        <w:jc w:val="both"/>
        <w:rPr>
          <w:rFonts w:eastAsia="Arial, sans-serif"/>
          <w:color w:val="000000"/>
          <w:sz w:val="24"/>
          <w:szCs w:val="24"/>
        </w:rPr>
      </w:pPr>
      <w:r w:rsidRPr="003A3484">
        <w:rPr>
          <w:rFonts w:eastAsia="Arial, sans-serif"/>
          <w:color w:val="000000"/>
          <w:sz w:val="24"/>
          <w:szCs w:val="24"/>
        </w:rPr>
        <w:t>3.5.8.2. kiekvienas atvejis turi būti analizuojamas taikant vienodą struktūrą (pvz. įmonės veiklos kontekstas ir mokymo darbo vietoje modelis; MDVK užtikrinimo praktika; stiprybės ir iššūkiai; rezultatai ir pamokos ir t.t.);</w:t>
      </w:r>
    </w:p>
    <w:p w14:paraId="09BB682B" w14:textId="4ED36ABA" w:rsidR="00410C28" w:rsidRPr="003A3484" w:rsidRDefault="00DA3762" w:rsidP="00DA3762">
      <w:pPr>
        <w:ind w:firstLine="567"/>
        <w:jc w:val="both"/>
        <w:rPr>
          <w:rFonts w:eastAsia="Arial, sans-serif"/>
          <w:color w:val="000000"/>
          <w:sz w:val="24"/>
          <w:szCs w:val="24"/>
        </w:rPr>
      </w:pPr>
      <w:r w:rsidRPr="003A3484">
        <w:rPr>
          <w:rFonts w:eastAsia="Arial, sans-serif"/>
          <w:color w:val="000000"/>
          <w:sz w:val="24"/>
          <w:szCs w:val="24"/>
        </w:rPr>
        <w:t>3.5.8.3. turi būti naudojami įvairūs duomenų rinkimo metodai (pvz. pusiau struktūruotas interviu, dokumentų analizė, administracinių duomenų peržiūra ir t.t.).</w:t>
      </w:r>
    </w:p>
    <w:p w14:paraId="316085BD" w14:textId="77777777" w:rsidR="00410C28" w:rsidRPr="003A3484" w:rsidRDefault="00410C28" w:rsidP="00410C28">
      <w:pPr>
        <w:jc w:val="both"/>
        <w:rPr>
          <w:sz w:val="24"/>
          <w:szCs w:val="24"/>
        </w:rPr>
      </w:pPr>
    </w:p>
    <w:p w14:paraId="4A3A32D0" w14:textId="30352618" w:rsidR="003F6740" w:rsidRPr="003A3484" w:rsidRDefault="001E195A" w:rsidP="00C762D3">
      <w:pPr>
        <w:pStyle w:val="Heading2"/>
        <w:ind w:firstLine="567"/>
        <w:jc w:val="both"/>
      </w:pPr>
      <w:r w:rsidRPr="003A3484">
        <w:rPr>
          <w:rFonts w:eastAsia="Arial, sans-serif"/>
        </w:rPr>
        <w:t>3.</w:t>
      </w:r>
      <w:r w:rsidR="00AE7792" w:rsidRPr="003A3484">
        <w:rPr>
          <w:rFonts w:eastAsia="Arial, sans-serif"/>
        </w:rPr>
        <w:t>6</w:t>
      </w:r>
      <w:r w:rsidRPr="003A3484">
        <w:rPr>
          <w:rFonts w:eastAsia="Arial, sans-serif"/>
        </w:rPr>
        <w:t xml:space="preserve">. </w:t>
      </w:r>
      <w:r w:rsidR="00EC0656" w:rsidRPr="003A3484">
        <w:rPr>
          <w:rFonts w:eastAsia="&quot;Times New Roman&quot;"/>
          <w:color w:val="000000"/>
          <w:szCs w:val="24"/>
        </w:rPr>
        <w:t>MDVK užtikrinimo gerosios patirties užsienio šalyse pritaikomumo Lietuvoje rekomendacijų parengimo ir pažangios praktikos perėmimo organizavimas</w:t>
      </w:r>
      <w:r w:rsidR="00AC5822" w:rsidRPr="003A3484">
        <w:rPr>
          <w:rFonts w:eastAsia="Arial, sans-serif"/>
        </w:rPr>
        <w:t>:</w:t>
      </w:r>
    </w:p>
    <w:p w14:paraId="4AA40C89" w14:textId="78453804" w:rsidR="00420C2E" w:rsidRPr="00AF5BEF" w:rsidRDefault="00420C2E" w:rsidP="00420C2E">
      <w:pPr>
        <w:ind w:firstLine="567"/>
        <w:jc w:val="both"/>
        <w:rPr>
          <w:sz w:val="24"/>
          <w:szCs w:val="24"/>
        </w:rPr>
      </w:pPr>
      <w:r w:rsidRPr="003A3484">
        <w:rPr>
          <w:rFonts w:eastAsia="Arial, sans-serif"/>
          <w:color w:val="000000"/>
          <w:sz w:val="24"/>
          <w:szCs w:val="24"/>
        </w:rPr>
        <w:t>3.</w:t>
      </w:r>
      <w:r w:rsidR="00DA0052" w:rsidRPr="003A3484">
        <w:rPr>
          <w:rFonts w:eastAsia="Arial, sans-serif"/>
          <w:color w:val="000000"/>
          <w:sz w:val="24"/>
          <w:szCs w:val="24"/>
        </w:rPr>
        <w:t>6</w:t>
      </w:r>
      <w:r w:rsidRPr="003A3484">
        <w:rPr>
          <w:rFonts w:eastAsia="Arial, sans-serif"/>
          <w:color w:val="000000"/>
          <w:sz w:val="24"/>
          <w:szCs w:val="24"/>
        </w:rPr>
        <w:t xml:space="preserve">.1. </w:t>
      </w:r>
      <w:r w:rsidR="00747103" w:rsidRPr="003A3484">
        <w:rPr>
          <w:rFonts w:eastAsia="&quot;Times New Roman&quot;"/>
          <w:color w:val="000000"/>
          <w:sz w:val="24"/>
          <w:szCs w:val="24"/>
        </w:rPr>
        <w:t>MDVK užtikrinimo gerosios patirties užsienio šalyse pritaikomumo Lietuvoje rekomendacijų parengimo ir pažangios praktikos perėmimo organizavimas</w:t>
      </w:r>
      <w:r w:rsidRPr="003A3484">
        <w:rPr>
          <w:rFonts w:eastAsia="Arial, sans-serif"/>
          <w:color w:val="000000"/>
          <w:sz w:val="24"/>
          <w:szCs w:val="24"/>
        </w:rPr>
        <w:t xml:space="preserve"> apima </w:t>
      </w:r>
      <w:r w:rsidR="00747103" w:rsidRPr="003A3484">
        <w:rPr>
          <w:rFonts w:eastAsia="&quot;Times New Roman&quot;"/>
          <w:color w:val="000000"/>
          <w:sz w:val="24"/>
          <w:szCs w:val="24"/>
        </w:rPr>
        <w:t xml:space="preserve">MDVK užtikrinimo gerosios patirties užsienio šalyse pritaikomumo Lietuvoje rekomendacijų </w:t>
      </w:r>
      <w:r w:rsidR="00D85D29" w:rsidRPr="003A3484">
        <w:rPr>
          <w:rFonts w:eastAsia="&quot;Times New Roman&quot;"/>
          <w:color w:val="000000"/>
          <w:sz w:val="24"/>
          <w:szCs w:val="24"/>
        </w:rPr>
        <w:t xml:space="preserve">(toliau – Rekomendacijos) </w:t>
      </w:r>
      <w:r w:rsidR="00747103" w:rsidRPr="003A3484">
        <w:rPr>
          <w:rFonts w:eastAsia="&quot;Times New Roman&quot;"/>
          <w:color w:val="000000"/>
          <w:sz w:val="24"/>
          <w:szCs w:val="24"/>
        </w:rPr>
        <w:t>parengimą</w:t>
      </w:r>
      <w:r w:rsidRPr="003A3484">
        <w:rPr>
          <w:rFonts w:eastAsia="Arial, sans-serif"/>
          <w:color w:val="000000"/>
          <w:sz w:val="24"/>
          <w:szCs w:val="24"/>
        </w:rPr>
        <w:t xml:space="preserve"> ir </w:t>
      </w:r>
      <w:r w:rsidR="00747103" w:rsidRPr="003A3484">
        <w:rPr>
          <w:rFonts w:eastAsia="Arial, sans-serif"/>
          <w:color w:val="000000"/>
          <w:sz w:val="24"/>
          <w:szCs w:val="24"/>
        </w:rPr>
        <w:t xml:space="preserve">pažangios </w:t>
      </w:r>
      <w:r w:rsidR="00410403" w:rsidRPr="003A3484">
        <w:rPr>
          <w:rFonts w:eastAsia="Arial, sans-serif"/>
          <w:color w:val="000000"/>
          <w:sz w:val="24"/>
          <w:szCs w:val="24"/>
        </w:rPr>
        <w:t xml:space="preserve">MDVK užtikrinimo </w:t>
      </w:r>
      <w:r w:rsidR="00747103" w:rsidRPr="003A3484">
        <w:rPr>
          <w:rFonts w:eastAsia="Arial, sans-serif"/>
          <w:color w:val="000000"/>
          <w:sz w:val="24"/>
          <w:szCs w:val="24"/>
        </w:rPr>
        <w:t>praktikos</w:t>
      </w:r>
      <w:r w:rsidRPr="003A3484">
        <w:rPr>
          <w:rFonts w:eastAsia="Arial, sans-serif"/>
          <w:color w:val="000000"/>
          <w:sz w:val="24"/>
          <w:szCs w:val="24"/>
        </w:rPr>
        <w:t xml:space="preserve"> perėmimo mokymus</w:t>
      </w:r>
      <w:r w:rsidR="00D85D29" w:rsidRPr="003A3484">
        <w:rPr>
          <w:rFonts w:eastAsia="Arial, sans-serif"/>
          <w:color w:val="000000"/>
          <w:sz w:val="24"/>
          <w:szCs w:val="24"/>
        </w:rPr>
        <w:t xml:space="preserve"> (toliau – </w:t>
      </w:r>
      <w:r w:rsidR="00D85D29" w:rsidRPr="00770D11">
        <w:rPr>
          <w:rFonts w:eastAsia="Arial, sans-serif"/>
          <w:color w:val="000000"/>
          <w:sz w:val="24"/>
          <w:szCs w:val="24"/>
        </w:rPr>
        <w:t>Mokymai)</w:t>
      </w:r>
      <w:r w:rsidRPr="00770D11">
        <w:rPr>
          <w:rFonts w:eastAsia="Arial, sans-serif"/>
          <w:color w:val="000000"/>
          <w:sz w:val="24"/>
          <w:szCs w:val="24"/>
        </w:rPr>
        <w:t xml:space="preserve"> </w:t>
      </w:r>
      <w:r w:rsidR="00AF5BEF" w:rsidRPr="00770D11">
        <w:rPr>
          <w:rFonts w:eastAsia="Arial, sans-serif"/>
          <w:color w:val="000000"/>
          <w:sz w:val="24"/>
          <w:szCs w:val="24"/>
        </w:rPr>
        <w:t>4</w:t>
      </w:r>
      <w:r w:rsidRPr="00770D11">
        <w:rPr>
          <w:rFonts w:eastAsia="Arial, sans-serif"/>
          <w:color w:val="000000"/>
          <w:sz w:val="24"/>
          <w:szCs w:val="24"/>
        </w:rPr>
        <w:t xml:space="preserve"> </w:t>
      </w:r>
      <w:r w:rsidRPr="00AF5BEF">
        <w:rPr>
          <w:rFonts w:eastAsia="Arial, sans-serif"/>
          <w:color w:val="000000"/>
          <w:sz w:val="24"/>
          <w:szCs w:val="24"/>
        </w:rPr>
        <w:t>(</w:t>
      </w:r>
      <w:r w:rsidR="00AF5BEF" w:rsidRPr="00AF5BEF">
        <w:rPr>
          <w:rFonts w:eastAsia="Arial, sans-serif"/>
          <w:color w:val="000000"/>
          <w:sz w:val="24"/>
          <w:szCs w:val="24"/>
        </w:rPr>
        <w:t>keturiems</w:t>
      </w:r>
      <w:r w:rsidRPr="00AF5BEF">
        <w:rPr>
          <w:rFonts w:eastAsia="Arial, sans-serif"/>
          <w:color w:val="000000"/>
          <w:sz w:val="24"/>
          <w:szCs w:val="24"/>
        </w:rPr>
        <w:t xml:space="preserve">) </w:t>
      </w:r>
      <w:r w:rsidR="00A0237F">
        <w:rPr>
          <w:rFonts w:eastAsia="Arial, sans-serif"/>
          <w:color w:val="000000"/>
          <w:sz w:val="24"/>
          <w:szCs w:val="24"/>
        </w:rPr>
        <w:t>Projekto vykdytojo atstovams</w:t>
      </w:r>
      <w:r w:rsidRPr="00AF5BEF">
        <w:rPr>
          <w:rFonts w:eastAsia="Arial, sans-serif"/>
          <w:color w:val="000000"/>
          <w:sz w:val="24"/>
          <w:szCs w:val="24"/>
        </w:rPr>
        <w:t>.</w:t>
      </w:r>
    </w:p>
    <w:p w14:paraId="6D9D33E5" w14:textId="1FE4A615" w:rsidR="00420C2E" w:rsidRPr="00C6162B" w:rsidRDefault="00420C2E" w:rsidP="00D85D29">
      <w:pPr>
        <w:ind w:firstLine="567"/>
        <w:jc w:val="both"/>
        <w:rPr>
          <w:sz w:val="24"/>
          <w:szCs w:val="24"/>
        </w:rPr>
      </w:pPr>
      <w:r w:rsidRPr="00AF5BEF">
        <w:rPr>
          <w:rFonts w:eastAsia="Arial, sans-serif"/>
          <w:sz w:val="24"/>
          <w:szCs w:val="24"/>
        </w:rPr>
        <w:t>3.</w:t>
      </w:r>
      <w:r w:rsidR="00DA0052" w:rsidRPr="00AF5BEF">
        <w:rPr>
          <w:rFonts w:eastAsia="Arial, sans-serif"/>
          <w:sz w:val="24"/>
          <w:szCs w:val="24"/>
        </w:rPr>
        <w:t>6</w:t>
      </w:r>
      <w:r w:rsidRPr="00AF5BEF">
        <w:rPr>
          <w:rFonts w:eastAsia="Arial, sans-serif"/>
          <w:sz w:val="24"/>
          <w:szCs w:val="24"/>
        </w:rPr>
        <w:t>.</w:t>
      </w:r>
      <w:r w:rsidR="00DA0052" w:rsidRPr="00AF5BEF">
        <w:rPr>
          <w:rFonts w:eastAsia="Arial, sans-serif"/>
          <w:sz w:val="24"/>
          <w:szCs w:val="24"/>
        </w:rPr>
        <w:t>2</w:t>
      </w:r>
      <w:r w:rsidRPr="00C6162B">
        <w:rPr>
          <w:rFonts w:eastAsia="Arial, sans-serif"/>
          <w:sz w:val="24"/>
          <w:szCs w:val="24"/>
        </w:rPr>
        <w:t xml:space="preserve">. </w:t>
      </w:r>
      <w:r w:rsidR="00D85D29" w:rsidRPr="00C6162B">
        <w:rPr>
          <w:rFonts w:eastAsia="Arial, sans-serif"/>
          <w:sz w:val="24"/>
          <w:szCs w:val="24"/>
        </w:rPr>
        <w:t>M</w:t>
      </w:r>
      <w:r w:rsidR="00C938F3" w:rsidRPr="00C6162B">
        <w:rPr>
          <w:rFonts w:eastAsia="Arial, sans-serif"/>
          <w:sz w:val="24"/>
          <w:szCs w:val="24"/>
        </w:rPr>
        <w:t xml:space="preserve">okymai </w:t>
      </w:r>
      <w:r w:rsidR="00D85D29" w:rsidRPr="00C6162B">
        <w:rPr>
          <w:rFonts w:eastAsia="Arial, sans-serif"/>
          <w:color w:val="000000"/>
          <w:sz w:val="24"/>
          <w:szCs w:val="24"/>
        </w:rPr>
        <w:t>turi būti suorganizuoti vienoje iš</w:t>
      </w:r>
      <w:r w:rsidR="00D85D29" w:rsidRPr="00C6162B">
        <w:rPr>
          <w:sz w:val="24"/>
          <w:szCs w:val="24"/>
        </w:rPr>
        <w:t xml:space="preserve"> šios Techninės specifikacijos 3.1. punkte nurodytos Analizės apžvelgtų </w:t>
      </w:r>
      <w:r w:rsidR="007A45DD">
        <w:rPr>
          <w:sz w:val="24"/>
          <w:szCs w:val="24"/>
        </w:rPr>
        <w:t xml:space="preserve">ES </w:t>
      </w:r>
      <w:r w:rsidR="00D85D29" w:rsidRPr="00C6162B">
        <w:rPr>
          <w:sz w:val="24"/>
          <w:szCs w:val="24"/>
        </w:rPr>
        <w:t>šalių (</w:t>
      </w:r>
      <w:r w:rsidR="004375DF" w:rsidRPr="00C6162B">
        <w:rPr>
          <w:rFonts w:eastAsia="Arial, sans-serif"/>
          <w:color w:val="000000"/>
          <w:sz w:val="24"/>
          <w:szCs w:val="24"/>
        </w:rPr>
        <w:t xml:space="preserve">Vokietija, Prancūzija </w:t>
      </w:r>
      <w:r w:rsidR="00800C81">
        <w:rPr>
          <w:rFonts w:eastAsia="Arial, sans-serif"/>
          <w:color w:val="000000"/>
          <w:sz w:val="24"/>
          <w:szCs w:val="24"/>
        </w:rPr>
        <w:t>a</w:t>
      </w:r>
      <w:r w:rsidR="004375DF" w:rsidRPr="00C6162B">
        <w:rPr>
          <w:rFonts w:eastAsia="Arial, sans-serif"/>
          <w:color w:val="000000"/>
          <w:sz w:val="24"/>
          <w:szCs w:val="24"/>
        </w:rPr>
        <w:t>r Čekija</w:t>
      </w:r>
      <w:r w:rsidR="00AF5BEF" w:rsidRPr="00C6162B">
        <w:rPr>
          <w:rFonts w:eastAsia="Arial, sans-serif"/>
          <w:color w:val="000000"/>
          <w:sz w:val="24"/>
          <w:szCs w:val="24"/>
        </w:rPr>
        <w:t>)</w:t>
      </w:r>
      <w:r w:rsidR="00D85D29" w:rsidRPr="00C6162B">
        <w:rPr>
          <w:rFonts w:eastAsia="Arial, sans-serif"/>
          <w:color w:val="000000"/>
          <w:sz w:val="24"/>
          <w:szCs w:val="24"/>
        </w:rPr>
        <w:t xml:space="preserve">. </w:t>
      </w:r>
      <w:r w:rsidR="00D85D29" w:rsidRPr="00C6162B">
        <w:rPr>
          <w:rFonts w:eastAsia="Arial, sans-serif"/>
          <w:sz w:val="24"/>
          <w:szCs w:val="24"/>
        </w:rPr>
        <w:t>Pažangios MDVK užtikrinimo praktikos perėmimo mokymams vykdyti</w:t>
      </w:r>
      <w:r w:rsidRPr="00C6162B">
        <w:rPr>
          <w:rFonts w:eastAsia="Arial, sans-serif"/>
          <w:sz w:val="24"/>
          <w:szCs w:val="24"/>
        </w:rPr>
        <w:t xml:space="preserve"> pasirinkt</w:t>
      </w:r>
      <w:r w:rsidR="00D85D29" w:rsidRPr="00C6162B">
        <w:rPr>
          <w:rFonts w:eastAsia="Arial, sans-serif"/>
          <w:sz w:val="24"/>
          <w:szCs w:val="24"/>
        </w:rPr>
        <w:t xml:space="preserve">a </w:t>
      </w:r>
      <w:r w:rsidRPr="00C6162B">
        <w:rPr>
          <w:rFonts w:eastAsia="Arial, sans-serif"/>
          <w:sz w:val="24"/>
          <w:szCs w:val="24"/>
        </w:rPr>
        <w:t>užsienio šal</w:t>
      </w:r>
      <w:r w:rsidR="00D85D29" w:rsidRPr="00C6162B">
        <w:rPr>
          <w:rFonts w:eastAsia="Arial, sans-serif"/>
          <w:sz w:val="24"/>
          <w:szCs w:val="24"/>
        </w:rPr>
        <w:t>is</w:t>
      </w:r>
      <w:r w:rsidRPr="00C6162B">
        <w:rPr>
          <w:rFonts w:eastAsia="Arial, sans-serif"/>
          <w:sz w:val="24"/>
          <w:szCs w:val="24"/>
        </w:rPr>
        <w:t xml:space="preserve"> turi būti iš anksto suderint</w:t>
      </w:r>
      <w:r w:rsidR="00D85D29" w:rsidRPr="00C6162B">
        <w:rPr>
          <w:rFonts w:eastAsia="Arial, sans-serif"/>
          <w:sz w:val="24"/>
          <w:szCs w:val="24"/>
        </w:rPr>
        <w:t>a</w:t>
      </w:r>
      <w:r w:rsidRPr="00C6162B">
        <w:rPr>
          <w:rFonts w:eastAsia="Arial, sans-serif"/>
          <w:sz w:val="24"/>
          <w:szCs w:val="24"/>
        </w:rPr>
        <w:t xml:space="preserve"> su Perkančiąja organizacija.</w:t>
      </w:r>
      <w:r w:rsidR="000D1F8B" w:rsidRPr="006F4509">
        <w:rPr>
          <w:rFonts w:eastAsia="Arial, sans-serif"/>
          <w:color w:val="000000"/>
          <w:sz w:val="24"/>
          <w:szCs w:val="24"/>
        </w:rPr>
        <w:t xml:space="preserve"> </w:t>
      </w:r>
      <w:r w:rsidR="000D1F8B" w:rsidRPr="006F4509">
        <w:rPr>
          <w:rFonts w:eastAsia="Arial, sans-serif"/>
          <w:sz w:val="24"/>
          <w:szCs w:val="24"/>
        </w:rPr>
        <w:t xml:space="preserve">Mokymo programos trukmė mokomojo vizito metu </w:t>
      </w:r>
      <w:r w:rsidR="000D1F8B">
        <w:rPr>
          <w:rFonts w:eastAsia="Arial, sans-serif"/>
          <w:sz w:val="24"/>
          <w:szCs w:val="24"/>
        </w:rPr>
        <w:t xml:space="preserve">– ne mažiau kaip </w:t>
      </w:r>
      <w:r w:rsidR="000D1F8B" w:rsidRPr="00CC02C0">
        <w:rPr>
          <w:rFonts w:eastAsia="Arial, sans-serif"/>
          <w:sz w:val="24"/>
          <w:szCs w:val="24"/>
        </w:rPr>
        <w:t>16</w:t>
      </w:r>
      <w:r w:rsidR="000D1F8B">
        <w:rPr>
          <w:rFonts w:eastAsia="Arial, sans-serif"/>
          <w:sz w:val="24"/>
          <w:szCs w:val="24"/>
        </w:rPr>
        <w:t xml:space="preserve"> akad. val. ir jie </w:t>
      </w:r>
      <w:r w:rsidR="000D1F8B" w:rsidRPr="006F4509">
        <w:rPr>
          <w:rFonts w:eastAsia="Arial, sans-serif"/>
          <w:color w:val="000000"/>
          <w:sz w:val="24"/>
          <w:szCs w:val="24"/>
        </w:rPr>
        <w:t xml:space="preserve"> turi vykti ne mažiau kaip 3 (tris) darbo dienas, kiekvieną iš trijų mokymų dienų ne mažiau kaip po 4  (keturias) akad. val. per dieną ir apimti ne mažiau kaip 4 (keturias) nakvynes. Gerosios praktikos perėmimo mokymų/patirties mainų užsienio šal</w:t>
      </w:r>
      <w:r w:rsidR="002A3A33">
        <w:rPr>
          <w:rFonts w:eastAsia="Arial, sans-serif"/>
          <w:color w:val="000000"/>
          <w:sz w:val="24"/>
          <w:szCs w:val="24"/>
        </w:rPr>
        <w:t>i</w:t>
      </w:r>
      <w:r w:rsidR="000D1F8B" w:rsidRPr="006F4509">
        <w:rPr>
          <w:rFonts w:eastAsia="Arial, sans-serif"/>
          <w:color w:val="000000"/>
          <w:sz w:val="24"/>
          <w:szCs w:val="24"/>
        </w:rPr>
        <w:t xml:space="preserve">s turi būti suderintos su Perkančiąja organizacija. </w:t>
      </w:r>
    </w:p>
    <w:p w14:paraId="42DCD0E7" w14:textId="12903C7A" w:rsidR="00420C2E" w:rsidRPr="00C6162B" w:rsidRDefault="00420C2E" w:rsidP="00420C2E">
      <w:pPr>
        <w:ind w:firstLine="567"/>
        <w:jc w:val="both"/>
        <w:rPr>
          <w:sz w:val="24"/>
          <w:szCs w:val="24"/>
        </w:rPr>
      </w:pPr>
      <w:r w:rsidRPr="00C6162B">
        <w:rPr>
          <w:rFonts w:eastAsia="Arial, sans-serif"/>
          <w:color w:val="000000"/>
          <w:sz w:val="24"/>
          <w:szCs w:val="24"/>
        </w:rPr>
        <w:t>3.</w:t>
      </w:r>
      <w:r w:rsidR="00D85D29" w:rsidRPr="00C6162B">
        <w:rPr>
          <w:rFonts w:eastAsia="Arial, sans-serif"/>
          <w:color w:val="000000"/>
          <w:sz w:val="24"/>
          <w:szCs w:val="24"/>
        </w:rPr>
        <w:t>6</w:t>
      </w:r>
      <w:r w:rsidRPr="00C6162B">
        <w:rPr>
          <w:rFonts w:eastAsia="Arial, sans-serif"/>
          <w:color w:val="000000"/>
          <w:sz w:val="24"/>
          <w:szCs w:val="24"/>
        </w:rPr>
        <w:t>.</w:t>
      </w:r>
      <w:r w:rsidR="00D85D29" w:rsidRPr="00C6162B">
        <w:rPr>
          <w:rFonts w:eastAsia="Arial, sans-serif"/>
          <w:color w:val="000000"/>
          <w:sz w:val="24"/>
          <w:szCs w:val="24"/>
        </w:rPr>
        <w:t>3</w:t>
      </w:r>
      <w:r w:rsidRPr="00C6162B">
        <w:rPr>
          <w:rFonts w:eastAsia="Arial, sans-serif"/>
          <w:color w:val="000000"/>
          <w:sz w:val="24"/>
          <w:szCs w:val="24"/>
        </w:rPr>
        <w:t xml:space="preserve">. </w:t>
      </w:r>
      <w:r w:rsidR="00D85D29" w:rsidRPr="00C6162B">
        <w:rPr>
          <w:rFonts w:eastAsia="Arial, sans-serif"/>
          <w:sz w:val="24"/>
          <w:szCs w:val="24"/>
        </w:rPr>
        <w:t>M</w:t>
      </w:r>
      <w:r w:rsidRPr="00C6162B">
        <w:rPr>
          <w:rFonts w:eastAsia="Arial, sans-serif"/>
          <w:color w:val="000000"/>
          <w:sz w:val="24"/>
          <w:szCs w:val="24"/>
        </w:rPr>
        <w:t>okymai turi būti organizuojami vadovaujantis su Perkančiąja organizacija suderinta darbotvarke.</w:t>
      </w:r>
    </w:p>
    <w:p w14:paraId="2C46F95F" w14:textId="6EC2A74A" w:rsidR="00420C2E" w:rsidRPr="003A3484" w:rsidRDefault="00420C2E" w:rsidP="00420C2E">
      <w:pPr>
        <w:ind w:firstLine="567"/>
        <w:jc w:val="both"/>
        <w:rPr>
          <w:sz w:val="24"/>
          <w:szCs w:val="24"/>
        </w:rPr>
      </w:pPr>
      <w:r w:rsidRPr="00C6162B">
        <w:rPr>
          <w:rFonts w:eastAsia="Arial, sans-serif"/>
          <w:sz w:val="24"/>
          <w:szCs w:val="24"/>
        </w:rPr>
        <w:t>3.</w:t>
      </w:r>
      <w:r w:rsidR="00161530" w:rsidRPr="00C6162B">
        <w:rPr>
          <w:rFonts w:eastAsia="Arial, sans-serif"/>
          <w:sz w:val="24"/>
          <w:szCs w:val="24"/>
        </w:rPr>
        <w:t>6</w:t>
      </w:r>
      <w:r w:rsidRPr="00C6162B">
        <w:rPr>
          <w:rFonts w:eastAsia="Arial, sans-serif"/>
          <w:sz w:val="24"/>
          <w:szCs w:val="24"/>
        </w:rPr>
        <w:t>.</w:t>
      </w:r>
      <w:r w:rsidR="00161530" w:rsidRPr="00C6162B">
        <w:rPr>
          <w:rFonts w:eastAsia="Arial, sans-serif"/>
          <w:sz w:val="24"/>
          <w:szCs w:val="24"/>
        </w:rPr>
        <w:t>4</w:t>
      </w:r>
      <w:r w:rsidRPr="00C6162B">
        <w:rPr>
          <w:rFonts w:eastAsia="Arial, sans-serif"/>
          <w:sz w:val="24"/>
          <w:szCs w:val="24"/>
        </w:rPr>
        <w:t>. T</w:t>
      </w:r>
      <w:r w:rsidRPr="00C6162B">
        <w:rPr>
          <w:rFonts w:eastAsia="Arial, sans-serif"/>
          <w:color w:val="000000"/>
          <w:sz w:val="24"/>
          <w:szCs w:val="24"/>
        </w:rPr>
        <w:t xml:space="preserve">uri būti užtikrintas </w:t>
      </w:r>
      <w:r w:rsidR="00161530" w:rsidRPr="00C6162B">
        <w:rPr>
          <w:rFonts w:eastAsia="Arial, sans-serif"/>
          <w:color w:val="000000"/>
          <w:sz w:val="24"/>
          <w:szCs w:val="24"/>
        </w:rPr>
        <w:t>M</w:t>
      </w:r>
      <w:r w:rsidRPr="00C6162B">
        <w:rPr>
          <w:rFonts w:eastAsia="Arial, sans-serif"/>
          <w:color w:val="000000"/>
          <w:sz w:val="24"/>
          <w:szCs w:val="24"/>
        </w:rPr>
        <w:t>okymų dalyvių transportas, apgyvendinimas ir maitinimas.</w:t>
      </w:r>
    </w:p>
    <w:p w14:paraId="39D987FB" w14:textId="24FCA074" w:rsidR="00420C2E" w:rsidRPr="003A3484" w:rsidRDefault="00420C2E" w:rsidP="00420C2E">
      <w:pPr>
        <w:ind w:firstLine="567"/>
        <w:jc w:val="both"/>
        <w:rPr>
          <w:sz w:val="24"/>
          <w:szCs w:val="24"/>
        </w:rPr>
      </w:pPr>
      <w:r w:rsidRPr="003A3484">
        <w:rPr>
          <w:rFonts w:eastAsia="Arial, sans-serif"/>
          <w:color w:val="000000"/>
          <w:sz w:val="24"/>
          <w:szCs w:val="24"/>
        </w:rPr>
        <w:t>3.</w:t>
      </w:r>
      <w:r w:rsidR="00161530" w:rsidRPr="003A3484">
        <w:rPr>
          <w:rFonts w:eastAsia="Arial, sans-serif"/>
          <w:color w:val="000000"/>
          <w:sz w:val="24"/>
          <w:szCs w:val="24"/>
        </w:rPr>
        <w:t>6</w:t>
      </w:r>
      <w:r w:rsidRPr="003A3484">
        <w:rPr>
          <w:rFonts w:eastAsia="Arial, sans-serif"/>
          <w:color w:val="000000"/>
          <w:sz w:val="24"/>
          <w:szCs w:val="24"/>
        </w:rPr>
        <w:t>.</w:t>
      </w:r>
      <w:r w:rsidR="00161530" w:rsidRPr="003A3484">
        <w:rPr>
          <w:rFonts w:eastAsia="Arial, sans-serif"/>
          <w:color w:val="000000"/>
          <w:sz w:val="24"/>
          <w:szCs w:val="24"/>
        </w:rPr>
        <w:t>5</w:t>
      </w:r>
      <w:r w:rsidRPr="003A3484">
        <w:rPr>
          <w:rFonts w:eastAsia="Arial, sans-serif"/>
          <w:color w:val="000000"/>
          <w:sz w:val="24"/>
          <w:szCs w:val="24"/>
        </w:rPr>
        <w:t xml:space="preserve">. </w:t>
      </w:r>
      <w:r w:rsidRPr="003A3484">
        <w:rPr>
          <w:rFonts w:eastAsia="Arial, sans-serif"/>
          <w:sz w:val="24"/>
          <w:szCs w:val="24"/>
        </w:rPr>
        <w:t>Mokymų renginiai turi vykti anglų ar kita ES kalba su gyvai mokymuose dalyvaujančio(</w:t>
      </w:r>
      <w:r w:rsidR="00161530" w:rsidRPr="003A3484">
        <w:rPr>
          <w:rFonts w:eastAsia="Arial, sans-serif"/>
          <w:sz w:val="24"/>
          <w:szCs w:val="24"/>
        </w:rPr>
        <w:t>-</w:t>
      </w:r>
      <w:r w:rsidRPr="003A3484">
        <w:rPr>
          <w:rFonts w:eastAsia="Arial, sans-serif"/>
          <w:sz w:val="24"/>
          <w:szCs w:val="24"/>
        </w:rPr>
        <w:t xml:space="preserve">s) vertėjo(-s) vertimu į lietuvių kalbą. </w:t>
      </w:r>
    </w:p>
    <w:p w14:paraId="6942732F" w14:textId="7F5F82CB" w:rsidR="00420C2E" w:rsidRPr="003A3484" w:rsidRDefault="00420C2E" w:rsidP="00420C2E">
      <w:pPr>
        <w:ind w:firstLine="567"/>
        <w:jc w:val="both"/>
        <w:rPr>
          <w:rFonts w:eastAsia="Arial, sans-serif"/>
          <w:color w:val="000000"/>
          <w:sz w:val="24"/>
          <w:szCs w:val="24"/>
        </w:rPr>
      </w:pPr>
      <w:r w:rsidRPr="003A3484">
        <w:rPr>
          <w:rFonts w:eastAsia="Arial, sans-serif"/>
          <w:sz w:val="24"/>
          <w:szCs w:val="24"/>
        </w:rPr>
        <w:lastRenderedPageBreak/>
        <w:t>3.</w:t>
      </w:r>
      <w:r w:rsidR="00161530" w:rsidRPr="003A3484">
        <w:rPr>
          <w:rFonts w:eastAsia="Arial, sans-serif"/>
          <w:sz w:val="24"/>
          <w:szCs w:val="24"/>
        </w:rPr>
        <w:t>6</w:t>
      </w:r>
      <w:r w:rsidRPr="003A3484">
        <w:rPr>
          <w:rFonts w:eastAsia="Arial, sans-serif"/>
          <w:sz w:val="24"/>
          <w:szCs w:val="24"/>
        </w:rPr>
        <w:t>.</w:t>
      </w:r>
      <w:r w:rsidR="00161530" w:rsidRPr="003A3484">
        <w:rPr>
          <w:rFonts w:eastAsia="Arial, sans-serif"/>
          <w:sz w:val="24"/>
          <w:szCs w:val="24"/>
        </w:rPr>
        <w:t>6</w:t>
      </w:r>
      <w:r w:rsidRPr="003A3484">
        <w:rPr>
          <w:rFonts w:eastAsia="Arial, sans-serif"/>
          <w:color w:val="000000"/>
          <w:sz w:val="24"/>
          <w:szCs w:val="24"/>
        </w:rPr>
        <w:t>. Mokymo renginiai turi vykti gyvai (ne nuotoliniu būdu).</w:t>
      </w:r>
    </w:p>
    <w:p w14:paraId="3549CB76" w14:textId="1D178046" w:rsidR="00420C2E" w:rsidRPr="003A3484" w:rsidRDefault="00420C2E" w:rsidP="00420C2E">
      <w:pPr>
        <w:ind w:firstLine="567"/>
        <w:jc w:val="both"/>
        <w:rPr>
          <w:rFonts w:eastAsia="Arial, sans-serif"/>
          <w:color w:val="000000"/>
          <w:sz w:val="24"/>
          <w:szCs w:val="24"/>
        </w:rPr>
      </w:pPr>
      <w:r w:rsidRPr="003A3484">
        <w:rPr>
          <w:rFonts w:eastAsia="Arial, sans-serif"/>
          <w:color w:val="000000"/>
          <w:sz w:val="24"/>
          <w:szCs w:val="24"/>
        </w:rPr>
        <w:t>3.</w:t>
      </w:r>
      <w:r w:rsidR="00161530" w:rsidRPr="003A3484">
        <w:rPr>
          <w:rFonts w:eastAsia="Arial, sans-serif"/>
          <w:color w:val="000000"/>
          <w:sz w:val="24"/>
          <w:szCs w:val="24"/>
        </w:rPr>
        <w:t>6</w:t>
      </w:r>
      <w:r w:rsidRPr="003A3484">
        <w:rPr>
          <w:rFonts w:eastAsia="Arial, sans-serif"/>
          <w:color w:val="000000"/>
          <w:sz w:val="24"/>
          <w:szCs w:val="24"/>
        </w:rPr>
        <w:t>.</w:t>
      </w:r>
      <w:r w:rsidR="00161530" w:rsidRPr="003A3484">
        <w:rPr>
          <w:rFonts w:eastAsia="Arial, sans-serif"/>
          <w:color w:val="000000"/>
          <w:sz w:val="24"/>
          <w:szCs w:val="24"/>
        </w:rPr>
        <w:t>7</w:t>
      </w:r>
      <w:r w:rsidRPr="003A3484">
        <w:rPr>
          <w:rFonts w:eastAsia="Arial, sans-serif"/>
          <w:color w:val="000000"/>
          <w:sz w:val="24"/>
          <w:szCs w:val="24"/>
        </w:rPr>
        <w:t>. Mokymo renginiai turi apimti lektoriaus paslaugas.</w:t>
      </w:r>
    </w:p>
    <w:p w14:paraId="6B0F2B3B" w14:textId="355E5406" w:rsidR="00420C2E" w:rsidRPr="003A3484" w:rsidRDefault="00420C2E" w:rsidP="00420C2E">
      <w:pPr>
        <w:ind w:firstLine="567"/>
        <w:jc w:val="both"/>
        <w:rPr>
          <w:rFonts w:eastAsia="Arial, sans-serif"/>
          <w:color w:val="000000"/>
          <w:sz w:val="24"/>
          <w:szCs w:val="24"/>
        </w:rPr>
      </w:pPr>
      <w:r w:rsidRPr="003A3484">
        <w:rPr>
          <w:rFonts w:eastAsia="Arial, sans-serif"/>
          <w:color w:val="000000"/>
          <w:sz w:val="24"/>
          <w:szCs w:val="24"/>
        </w:rPr>
        <w:t>3.</w:t>
      </w:r>
      <w:r w:rsidR="00161530" w:rsidRPr="003A3484">
        <w:rPr>
          <w:rFonts w:eastAsia="Arial, sans-serif"/>
          <w:color w:val="000000"/>
          <w:sz w:val="24"/>
          <w:szCs w:val="24"/>
        </w:rPr>
        <w:t>6</w:t>
      </w:r>
      <w:r w:rsidRPr="003A3484">
        <w:rPr>
          <w:rFonts w:eastAsia="Arial, sans-serif"/>
          <w:color w:val="000000"/>
          <w:sz w:val="24"/>
          <w:szCs w:val="24"/>
        </w:rPr>
        <w:t>.</w:t>
      </w:r>
      <w:r w:rsidR="00161530" w:rsidRPr="003A3484">
        <w:rPr>
          <w:rFonts w:eastAsia="Arial, sans-serif"/>
          <w:color w:val="000000"/>
          <w:sz w:val="24"/>
          <w:szCs w:val="24"/>
        </w:rPr>
        <w:t>8</w:t>
      </w:r>
      <w:r w:rsidRPr="003A3484">
        <w:rPr>
          <w:rFonts w:eastAsia="Arial, sans-serif"/>
          <w:color w:val="000000"/>
          <w:sz w:val="24"/>
          <w:szCs w:val="24"/>
        </w:rPr>
        <w:t xml:space="preserve">. Mokymo renginius visas dienas turi moderuoti </w:t>
      </w:r>
      <w:r w:rsidR="00161530" w:rsidRPr="003A3484">
        <w:rPr>
          <w:rFonts w:eastAsia="Arial, sans-serif"/>
          <w:color w:val="000000"/>
          <w:sz w:val="24"/>
          <w:szCs w:val="24"/>
        </w:rPr>
        <w:t>Paslaugų t</w:t>
      </w:r>
      <w:r w:rsidRPr="003A3484">
        <w:rPr>
          <w:rFonts w:eastAsia="Arial, sans-serif"/>
          <w:color w:val="000000"/>
          <w:sz w:val="24"/>
          <w:szCs w:val="24"/>
        </w:rPr>
        <w:t xml:space="preserve">iekėjo pasiūlytas </w:t>
      </w:r>
      <w:r w:rsidR="00161530" w:rsidRPr="003A3484">
        <w:rPr>
          <w:rFonts w:eastAsia="Arial, sans-serif"/>
          <w:color w:val="000000"/>
          <w:sz w:val="24"/>
          <w:szCs w:val="24"/>
        </w:rPr>
        <w:t>MDVK užtikrinimo</w:t>
      </w:r>
      <w:r w:rsidRPr="003A3484">
        <w:rPr>
          <w:rFonts w:eastAsia="Arial, sans-serif"/>
          <w:color w:val="000000"/>
          <w:sz w:val="24"/>
          <w:szCs w:val="24"/>
        </w:rPr>
        <w:t xml:space="preserve"> specialistas</w:t>
      </w:r>
      <w:r w:rsidR="00092CF2" w:rsidRPr="003A3484">
        <w:rPr>
          <w:rFonts w:eastAsia="Arial, sans-serif"/>
          <w:color w:val="000000"/>
          <w:sz w:val="24"/>
          <w:szCs w:val="24"/>
        </w:rPr>
        <w:t>-lektorius</w:t>
      </w:r>
      <w:r w:rsidR="00DB5E0D" w:rsidRPr="003A3484">
        <w:rPr>
          <w:rFonts w:eastAsia="Arial, sans-serif"/>
          <w:color w:val="000000"/>
          <w:sz w:val="24"/>
          <w:szCs w:val="24"/>
        </w:rPr>
        <w:t xml:space="preserve"> (toliau – Moderatorius-lektorius)</w:t>
      </w:r>
      <w:r w:rsidRPr="003A3484">
        <w:rPr>
          <w:rFonts w:eastAsia="Arial, sans-serif"/>
          <w:color w:val="000000"/>
          <w:sz w:val="24"/>
          <w:szCs w:val="24"/>
        </w:rPr>
        <w:t xml:space="preserve">. </w:t>
      </w:r>
    </w:p>
    <w:p w14:paraId="3FFA6D92" w14:textId="34905367" w:rsidR="00420C2E" w:rsidRPr="003A3484" w:rsidRDefault="00420C2E" w:rsidP="00420C2E">
      <w:pPr>
        <w:ind w:firstLine="567"/>
        <w:jc w:val="both"/>
        <w:rPr>
          <w:sz w:val="24"/>
          <w:szCs w:val="24"/>
        </w:rPr>
      </w:pPr>
      <w:r w:rsidRPr="003A3484">
        <w:rPr>
          <w:rFonts w:eastAsia="Arial, sans-serif"/>
          <w:sz w:val="24"/>
          <w:szCs w:val="24"/>
        </w:rPr>
        <w:t>3.</w:t>
      </w:r>
      <w:r w:rsidR="00F5022A" w:rsidRPr="003A3484">
        <w:rPr>
          <w:rFonts w:eastAsia="Arial, sans-serif"/>
          <w:sz w:val="24"/>
          <w:szCs w:val="24"/>
        </w:rPr>
        <w:t>6</w:t>
      </w:r>
      <w:r w:rsidRPr="003A3484">
        <w:rPr>
          <w:rFonts w:eastAsia="Arial, sans-serif"/>
          <w:sz w:val="24"/>
          <w:szCs w:val="24"/>
        </w:rPr>
        <w:t>.</w:t>
      </w:r>
      <w:r w:rsidR="00F5022A" w:rsidRPr="003A3484">
        <w:rPr>
          <w:rFonts w:eastAsia="Arial, sans-serif"/>
          <w:sz w:val="24"/>
          <w:szCs w:val="24"/>
        </w:rPr>
        <w:t>9</w:t>
      </w:r>
      <w:r w:rsidRPr="003A3484">
        <w:rPr>
          <w:rFonts w:eastAsia="Arial, sans-serif"/>
          <w:sz w:val="24"/>
          <w:szCs w:val="24"/>
        </w:rPr>
        <w:t xml:space="preserve">. Tiksli </w:t>
      </w:r>
      <w:r w:rsidR="00F5022A" w:rsidRPr="003A3484">
        <w:rPr>
          <w:rFonts w:eastAsia="Arial, sans-serif"/>
          <w:sz w:val="24"/>
          <w:szCs w:val="24"/>
        </w:rPr>
        <w:t>Mokymo</w:t>
      </w:r>
      <w:r w:rsidRPr="003A3484">
        <w:rPr>
          <w:rFonts w:eastAsia="Arial, sans-serif"/>
          <w:sz w:val="24"/>
          <w:szCs w:val="24"/>
        </w:rPr>
        <w:t xml:space="preserve"> vizito data turi būti pateikta derinimui su Perkančiąja organizacija ne vėliau kaip 2 mėnesiai iki </w:t>
      </w:r>
      <w:r w:rsidR="0049743D" w:rsidRPr="003A3484">
        <w:rPr>
          <w:rFonts w:eastAsia="Arial, sans-serif"/>
          <w:sz w:val="24"/>
          <w:szCs w:val="24"/>
        </w:rPr>
        <w:t>M</w:t>
      </w:r>
      <w:r w:rsidRPr="003A3484">
        <w:rPr>
          <w:rFonts w:eastAsia="Arial, sans-serif"/>
          <w:sz w:val="24"/>
          <w:szCs w:val="24"/>
        </w:rPr>
        <w:t>okym</w:t>
      </w:r>
      <w:r w:rsidR="0049743D" w:rsidRPr="003A3484">
        <w:rPr>
          <w:rFonts w:eastAsia="Arial, sans-serif"/>
          <w:sz w:val="24"/>
          <w:szCs w:val="24"/>
        </w:rPr>
        <w:t>o</w:t>
      </w:r>
      <w:r w:rsidRPr="003A3484">
        <w:rPr>
          <w:rFonts w:eastAsia="Arial, sans-serif"/>
          <w:sz w:val="24"/>
          <w:szCs w:val="24"/>
        </w:rPr>
        <w:t xml:space="preserve"> </w:t>
      </w:r>
      <w:r w:rsidR="0049743D" w:rsidRPr="003A3484">
        <w:rPr>
          <w:rFonts w:eastAsia="Arial, sans-serif"/>
          <w:sz w:val="24"/>
          <w:szCs w:val="24"/>
        </w:rPr>
        <w:t>vizito</w:t>
      </w:r>
      <w:r w:rsidRPr="003A3484">
        <w:rPr>
          <w:rFonts w:eastAsia="Arial, sans-serif"/>
          <w:sz w:val="24"/>
          <w:szCs w:val="24"/>
        </w:rPr>
        <w:t xml:space="preserve">. </w:t>
      </w:r>
    </w:p>
    <w:p w14:paraId="054A4C8A" w14:textId="1C66CD44" w:rsidR="00420C2E" w:rsidRPr="003A3484" w:rsidRDefault="00420C2E" w:rsidP="00420C2E">
      <w:pPr>
        <w:ind w:firstLine="567"/>
        <w:jc w:val="both"/>
        <w:rPr>
          <w:sz w:val="24"/>
          <w:szCs w:val="24"/>
        </w:rPr>
      </w:pPr>
      <w:r w:rsidRPr="003A3484">
        <w:rPr>
          <w:rFonts w:eastAsia="Arial, sans-serif"/>
          <w:sz w:val="24"/>
          <w:szCs w:val="24"/>
        </w:rPr>
        <w:t>3.</w:t>
      </w:r>
      <w:r w:rsidR="0049743D" w:rsidRPr="003A3484">
        <w:rPr>
          <w:rFonts w:eastAsia="Arial, sans-serif"/>
          <w:sz w:val="24"/>
          <w:szCs w:val="24"/>
        </w:rPr>
        <w:t>6</w:t>
      </w:r>
      <w:r w:rsidRPr="003A3484">
        <w:rPr>
          <w:rFonts w:eastAsia="Arial, sans-serif"/>
          <w:sz w:val="24"/>
          <w:szCs w:val="24"/>
        </w:rPr>
        <w:t>.1</w:t>
      </w:r>
      <w:r w:rsidR="0049743D" w:rsidRPr="003A3484">
        <w:rPr>
          <w:rFonts w:eastAsia="Arial, sans-serif"/>
          <w:sz w:val="24"/>
          <w:szCs w:val="24"/>
        </w:rPr>
        <w:t>0</w:t>
      </w:r>
      <w:r w:rsidRPr="003A3484">
        <w:rPr>
          <w:rFonts w:eastAsia="Arial, sans-serif"/>
          <w:sz w:val="24"/>
          <w:szCs w:val="24"/>
        </w:rPr>
        <w:t xml:space="preserve">. Reikalavimai </w:t>
      </w:r>
      <w:r w:rsidR="0049743D" w:rsidRPr="003A3484">
        <w:rPr>
          <w:rFonts w:eastAsia="Arial, sans-serif"/>
          <w:color w:val="000000"/>
          <w:sz w:val="24"/>
          <w:szCs w:val="24"/>
        </w:rPr>
        <w:t>Mokymo</w:t>
      </w:r>
      <w:r w:rsidRPr="003A3484">
        <w:rPr>
          <w:rFonts w:eastAsia="Arial, sans-serif"/>
          <w:color w:val="000000"/>
          <w:sz w:val="24"/>
          <w:szCs w:val="24"/>
        </w:rPr>
        <w:t xml:space="preserve"> </w:t>
      </w:r>
      <w:r w:rsidRPr="003A3484">
        <w:rPr>
          <w:rFonts w:eastAsia="Arial, sans-serif"/>
          <w:sz w:val="24"/>
          <w:szCs w:val="24"/>
        </w:rPr>
        <w:t xml:space="preserve">programai, mokomajai-dalijamajai medžiagai, </w:t>
      </w:r>
      <w:r w:rsidRPr="003A3484">
        <w:rPr>
          <w:rFonts w:eastAsia="Arial, sans-serif"/>
          <w:color w:val="000000"/>
          <w:sz w:val="24"/>
          <w:szCs w:val="24"/>
        </w:rPr>
        <w:t>konsultacijoms</w:t>
      </w:r>
      <w:r w:rsidRPr="003A3484">
        <w:rPr>
          <w:rFonts w:eastAsia="Arial, sans-serif"/>
          <w:sz w:val="24"/>
          <w:szCs w:val="24"/>
        </w:rPr>
        <w:t>, lektoriui:</w:t>
      </w:r>
    </w:p>
    <w:p w14:paraId="0E66FD16" w14:textId="48300B93" w:rsidR="00420C2E" w:rsidRPr="00FD2334" w:rsidRDefault="00420C2E" w:rsidP="00420C2E">
      <w:pPr>
        <w:ind w:firstLine="567"/>
        <w:jc w:val="both"/>
        <w:rPr>
          <w:sz w:val="24"/>
          <w:szCs w:val="24"/>
        </w:rPr>
      </w:pPr>
      <w:r w:rsidRPr="003A3484">
        <w:rPr>
          <w:rFonts w:eastAsia="Arial, sans-serif"/>
          <w:sz w:val="24"/>
          <w:szCs w:val="24"/>
        </w:rPr>
        <w:t>3.</w:t>
      </w:r>
      <w:r w:rsidR="0049743D" w:rsidRPr="003A3484">
        <w:rPr>
          <w:rFonts w:eastAsia="Arial, sans-serif"/>
          <w:sz w:val="24"/>
          <w:szCs w:val="24"/>
        </w:rPr>
        <w:t>6</w:t>
      </w:r>
      <w:r w:rsidRPr="003A3484">
        <w:rPr>
          <w:rFonts w:eastAsia="Arial, sans-serif"/>
          <w:sz w:val="24"/>
          <w:szCs w:val="24"/>
        </w:rPr>
        <w:t>.1</w:t>
      </w:r>
      <w:r w:rsidR="0049743D" w:rsidRPr="003A3484">
        <w:rPr>
          <w:rFonts w:eastAsia="Arial, sans-serif"/>
          <w:sz w:val="24"/>
          <w:szCs w:val="24"/>
        </w:rPr>
        <w:t>0</w:t>
      </w:r>
      <w:r w:rsidRPr="003A3484">
        <w:rPr>
          <w:rFonts w:eastAsia="Arial, sans-serif"/>
          <w:sz w:val="24"/>
          <w:szCs w:val="24"/>
        </w:rPr>
        <w:t xml:space="preserve">.1. Mokymo programa turi apimti šias </w:t>
      </w:r>
      <w:r w:rsidR="0049743D" w:rsidRPr="003A3484">
        <w:rPr>
          <w:rFonts w:eastAsia="Arial, sans-serif"/>
          <w:color w:val="000000"/>
          <w:sz w:val="24"/>
          <w:szCs w:val="24"/>
        </w:rPr>
        <w:t>MD</w:t>
      </w:r>
      <w:r w:rsidR="00446C90">
        <w:rPr>
          <w:rFonts w:eastAsia="Arial, sans-serif"/>
          <w:color w:val="000000"/>
          <w:sz w:val="24"/>
          <w:szCs w:val="24"/>
        </w:rPr>
        <w:t>V</w:t>
      </w:r>
      <w:r w:rsidR="0049743D" w:rsidRPr="003A3484">
        <w:rPr>
          <w:rFonts w:eastAsia="Arial, sans-serif"/>
          <w:color w:val="000000"/>
          <w:sz w:val="24"/>
          <w:szCs w:val="24"/>
        </w:rPr>
        <w:t>K užtikrinimo lankomoje šalyje</w:t>
      </w:r>
      <w:r w:rsidR="0049743D" w:rsidRPr="003A3484">
        <w:rPr>
          <w:rFonts w:eastAsia="Arial, sans-serif"/>
          <w:sz w:val="24"/>
          <w:szCs w:val="24"/>
        </w:rPr>
        <w:t xml:space="preserve"> </w:t>
      </w:r>
      <w:r w:rsidRPr="003A3484">
        <w:rPr>
          <w:rFonts w:eastAsia="Arial, sans-serif"/>
          <w:sz w:val="24"/>
          <w:szCs w:val="24"/>
        </w:rPr>
        <w:t xml:space="preserve">temas: </w:t>
      </w:r>
      <w:r w:rsidR="00902FEC" w:rsidRPr="003A3484">
        <w:rPr>
          <w:rFonts w:eastAsia="Arial, sans-serif"/>
          <w:color w:val="000000"/>
          <w:sz w:val="24"/>
          <w:szCs w:val="24"/>
        </w:rPr>
        <w:t xml:space="preserve">1) reglamentuojantys teisiniai reikalavimai; 2) įgyvendinančios institucijos / įstaigos, jų funkcijos ir tarpusavio </w:t>
      </w:r>
      <w:r w:rsidR="00902FEC" w:rsidRPr="00FD2334">
        <w:rPr>
          <w:rFonts w:eastAsia="Arial, sans-serif"/>
          <w:color w:val="000000"/>
          <w:sz w:val="24"/>
          <w:szCs w:val="24"/>
        </w:rPr>
        <w:t>ryšiai; 3) įgalinan</w:t>
      </w:r>
      <w:r w:rsidR="00092CF2" w:rsidRPr="00FD2334">
        <w:rPr>
          <w:rFonts w:eastAsia="Arial, sans-serif"/>
          <w:color w:val="000000"/>
          <w:sz w:val="24"/>
          <w:szCs w:val="24"/>
        </w:rPr>
        <w:t>tys</w:t>
      </w:r>
      <w:r w:rsidR="00902FEC" w:rsidRPr="00FD2334">
        <w:rPr>
          <w:rFonts w:eastAsia="Arial, sans-serif"/>
          <w:color w:val="000000"/>
          <w:sz w:val="24"/>
          <w:szCs w:val="24"/>
        </w:rPr>
        <w:t xml:space="preserve"> procesai, įrankiai ir priemonės; 4) įgalinan</w:t>
      </w:r>
      <w:r w:rsidR="00092CF2" w:rsidRPr="00FD2334">
        <w:rPr>
          <w:rFonts w:eastAsia="Arial, sans-serif"/>
          <w:color w:val="000000"/>
          <w:sz w:val="24"/>
          <w:szCs w:val="24"/>
        </w:rPr>
        <w:t>tys</w:t>
      </w:r>
      <w:r w:rsidR="00902FEC" w:rsidRPr="00FD2334">
        <w:rPr>
          <w:rFonts w:eastAsia="Arial, sans-serif"/>
          <w:color w:val="000000"/>
          <w:sz w:val="24"/>
          <w:szCs w:val="24"/>
        </w:rPr>
        <w:t xml:space="preserve"> finansavimo mechanizmai; 5) įrodan</w:t>
      </w:r>
      <w:r w:rsidR="00092CF2" w:rsidRPr="00FD2334">
        <w:rPr>
          <w:rFonts w:eastAsia="Arial, sans-serif"/>
          <w:color w:val="000000"/>
          <w:sz w:val="24"/>
          <w:szCs w:val="24"/>
        </w:rPr>
        <w:t>tys</w:t>
      </w:r>
      <w:r w:rsidR="00902FEC" w:rsidRPr="00FD2334">
        <w:rPr>
          <w:rFonts w:eastAsia="Arial, sans-serif"/>
          <w:color w:val="000000"/>
          <w:sz w:val="24"/>
          <w:szCs w:val="24"/>
        </w:rPr>
        <w:t xml:space="preserve"> pavyzdžiai kasdieninėje įmonių veikloje.</w:t>
      </w:r>
    </w:p>
    <w:p w14:paraId="2007FC40" w14:textId="67B6C049" w:rsidR="00420C2E" w:rsidRPr="00FD2334" w:rsidRDefault="00420C2E" w:rsidP="00420C2E">
      <w:pPr>
        <w:ind w:firstLine="567"/>
        <w:jc w:val="both"/>
        <w:rPr>
          <w:sz w:val="24"/>
          <w:szCs w:val="24"/>
        </w:rPr>
      </w:pPr>
      <w:r w:rsidRPr="00FD2334">
        <w:rPr>
          <w:rFonts w:eastAsia="Arial, sans-serif"/>
          <w:color w:val="000000"/>
          <w:sz w:val="24"/>
          <w:szCs w:val="24"/>
        </w:rPr>
        <w:t>3.</w:t>
      </w:r>
      <w:r w:rsidR="0049743D" w:rsidRPr="00FD2334">
        <w:rPr>
          <w:rFonts w:eastAsia="Arial, sans-serif"/>
          <w:color w:val="000000"/>
          <w:sz w:val="24"/>
          <w:szCs w:val="24"/>
        </w:rPr>
        <w:t>6</w:t>
      </w:r>
      <w:r w:rsidRPr="00FD2334">
        <w:rPr>
          <w:rFonts w:eastAsia="Arial, sans-serif"/>
          <w:color w:val="000000"/>
          <w:sz w:val="24"/>
          <w:szCs w:val="24"/>
        </w:rPr>
        <w:t>.1</w:t>
      </w:r>
      <w:r w:rsidR="0049743D" w:rsidRPr="00FD2334">
        <w:rPr>
          <w:rFonts w:eastAsia="Arial, sans-serif"/>
          <w:color w:val="000000"/>
          <w:sz w:val="24"/>
          <w:szCs w:val="24"/>
        </w:rPr>
        <w:t>0</w:t>
      </w:r>
      <w:r w:rsidRPr="00FD2334">
        <w:rPr>
          <w:rFonts w:eastAsia="Arial, sans-serif"/>
          <w:color w:val="000000"/>
          <w:sz w:val="24"/>
          <w:szCs w:val="24"/>
        </w:rPr>
        <w:t xml:space="preserve">.2. </w:t>
      </w:r>
      <w:r w:rsidRPr="00FD2334">
        <w:rPr>
          <w:rFonts w:eastAsia="Arial, sans-serif"/>
          <w:sz w:val="24"/>
          <w:szCs w:val="24"/>
        </w:rPr>
        <w:t xml:space="preserve">Mokymo programa turi apimti </w:t>
      </w:r>
      <w:r w:rsidR="00DB5E0D" w:rsidRPr="00FD2334">
        <w:rPr>
          <w:rFonts w:eastAsia="Arial, sans-serif"/>
          <w:sz w:val="24"/>
          <w:szCs w:val="24"/>
        </w:rPr>
        <w:t>M</w:t>
      </w:r>
      <w:r w:rsidR="00092CF2" w:rsidRPr="00FD2334">
        <w:rPr>
          <w:rFonts w:eastAsia="Arial, sans-serif"/>
          <w:sz w:val="24"/>
          <w:szCs w:val="24"/>
        </w:rPr>
        <w:t>oderatoriaus-</w:t>
      </w:r>
      <w:r w:rsidRPr="00FD2334">
        <w:rPr>
          <w:rFonts w:eastAsia="Arial, sans-serif"/>
          <w:sz w:val="24"/>
          <w:szCs w:val="24"/>
        </w:rPr>
        <w:t xml:space="preserve">lektoriaus dėstymą nurodytomis temomis. </w:t>
      </w:r>
      <w:r w:rsidR="00092CF2" w:rsidRPr="00FD2334">
        <w:rPr>
          <w:rFonts w:eastAsia="Arial, sans-serif"/>
          <w:sz w:val="24"/>
          <w:szCs w:val="24"/>
        </w:rPr>
        <w:t>Moderatoriaus-l</w:t>
      </w:r>
      <w:r w:rsidRPr="00FD2334">
        <w:rPr>
          <w:rFonts w:eastAsia="Arial, sans-serif"/>
          <w:sz w:val="24"/>
          <w:szCs w:val="24"/>
        </w:rPr>
        <w:t>ektoriaus</w:t>
      </w:r>
      <w:r w:rsidR="00092CF2" w:rsidRPr="00FD2334">
        <w:rPr>
          <w:rFonts w:eastAsia="Arial, sans-serif"/>
          <w:sz w:val="24"/>
          <w:szCs w:val="24"/>
        </w:rPr>
        <w:t xml:space="preserve"> </w:t>
      </w:r>
      <w:r w:rsidRPr="00FD2334">
        <w:rPr>
          <w:rFonts w:eastAsia="Arial, sans-serif"/>
          <w:sz w:val="24"/>
          <w:szCs w:val="24"/>
        </w:rPr>
        <w:t xml:space="preserve">kandidatūra turi būti pateikta derinimui su Perkančiąja organizacija ne vėliau kaip likus 1 (vienam) mėnesiui iki </w:t>
      </w:r>
      <w:r w:rsidR="00DB5E0D" w:rsidRPr="00FD2334">
        <w:rPr>
          <w:rFonts w:eastAsia="Arial, sans-serif"/>
          <w:sz w:val="24"/>
          <w:szCs w:val="24"/>
        </w:rPr>
        <w:t>M</w:t>
      </w:r>
      <w:r w:rsidRPr="00FD2334">
        <w:rPr>
          <w:rFonts w:eastAsia="Arial, sans-serif"/>
          <w:sz w:val="24"/>
          <w:szCs w:val="24"/>
        </w:rPr>
        <w:t>okym</w:t>
      </w:r>
      <w:r w:rsidR="00DB5E0D" w:rsidRPr="00FD2334">
        <w:rPr>
          <w:rFonts w:eastAsia="Arial, sans-serif"/>
          <w:sz w:val="24"/>
          <w:szCs w:val="24"/>
        </w:rPr>
        <w:t>o vizito</w:t>
      </w:r>
      <w:r w:rsidRPr="00FD2334">
        <w:rPr>
          <w:rFonts w:eastAsia="Arial, sans-serif"/>
          <w:sz w:val="24"/>
          <w:szCs w:val="24"/>
        </w:rPr>
        <w:t xml:space="preserve"> pradžios. </w:t>
      </w:r>
    </w:p>
    <w:p w14:paraId="6D64F31F" w14:textId="3DF31845" w:rsidR="00420C2E" w:rsidRPr="003A3484" w:rsidRDefault="00420C2E" w:rsidP="00420C2E">
      <w:pPr>
        <w:ind w:firstLine="567"/>
        <w:jc w:val="both"/>
        <w:rPr>
          <w:sz w:val="24"/>
          <w:szCs w:val="24"/>
        </w:rPr>
      </w:pPr>
      <w:r w:rsidRPr="00FD2334">
        <w:rPr>
          <w:rFonts w:eastAsia="Arial, sans-serif"/>
          <w:sz w:val="24"/>
          <w:szCs w:val="24"/>
        </w:rPr>
        <w:t>3.</w:t>
      </w:r>
      <w:r w:rsidR="0049743D" w:rsidRPr="00FD2334">
        <w:rPr>
          <w:rFonts w:eastAsia="Arial, sans-serif"/>
          <w:sz w:val="24"/>
          <w:szCs w:val="24"/>
        </w:rPr>
        <w:t>6</w:t>
      </w:r>
      <w:r w:rsidRPr="00FD2334">
        <w:rPr>
          <w:rFonts w:eastAsia="Arial, sans-serif"/>
          <w:sz w:val="24"/>
          <w:szCs w:val="24"/>
        </w:rPr>
        <w:t>.1</w:t>
      </w:r>
      <w:r w:rsidR="0049743D" w:rsidRPr="00FD2334">
        <w:rPr>
          <w:rFonts w:eastAsia="Arial, sans-serif"/>
          <w:sz w:val="24"/>
          <w:szCs w:val="24"/>
        </w:rPr>
        <w:t>0</w:t>
      </w:r>
      <w:r w:rsidRPr="00FD2334">
        <w:rPr>
          <w:rFonts w:eastAsia="Arial, sans-serif"/>
          <w:sz w:val="24"/>
          <w:szCs w:val="24"/>
        </w:rPr>
        <w:t>.3. Mokymo programa turi apimti dalyvių konsultacijas</w:t>
      </w:r>
      <w:r w:rsidRPr="003A3484">
        <w:rPr>
          <w:rFonts w:eastAsia="Arial, sans-serif"/>
          <w:sz w:val="24"/>
          <w:szCs w:val="24"/>
        </w:rPr>
        <w:t xml:space="preserve"> su atstovais iš ne mažiau kaip vienos užsienio šalies kompetentingos įstaigos ir/ar organizacijos (valstybinės institucijos, verslo įmonės, darbdavių asociacijos ir</w:t>
      </w:r>
      <w:r w:rsidR="00DB5E0D" w:rsidRPr="003A3484">
        <w:rPr>
          <w:rFonts w:eastAsia="Arial, sans-serif"/>
          <w:sz w:val="24"/>
          <w:szCs w:val="24"/>
        </w:rPr>
        <w:t xml:space="preserve"> </w:t>
      </w:r>
      <w:r w:rsidRPr="003A3484">
        <w:rPr>
          <w:rFonts w:eastAsia="Arial, sans-serif"/>
          <w:sz w:val="24"/>
          <w:szCs w:val="24"/>
        </w:rPr>
        <w:t>/</w:t>
      </w:r>
      <w:r w:rsidR="00DB5E0D" w:rsidRPr="003A3484">
        <w:rPr>
          <w:rFonts w:eastAsia="Arial, sans-serif"/>
          <w:sz w:val="24"/>
          <w:szCs w:val="24"/>
        </w:rPr>
        <w:t xml:space="preserve"> </w:t>
      </w:r>
      <w:r w:rsidRPr="003A3484">
        <w:rPr>
          <w:rFonts w:eastAsia="Arial, sans-serif"/>
          <w:sz w:val="24"/>
          <w:szCs w:val="24"/>
        </w:rPr>
        <w:t xml:space="preserve">ar kitų susijusių įstaigų), kurios </w:t>
      </w:r>
      <w:r w:rsidR="00DB5E0D" w:rsidRPr="003A3484">
        <w:rPr>
          <w:rFonts w:eastAsia="Arial, sans-serif"/>
          <w:sz w:val="24"/>
          <w:szCs w:val="24"/>
        </w:rPr>
        <w:t>vykdo</w:t>
      </w:r>
      <w:r w:rsidRPr="003A3484">
        <w:rPr>
          <w:rFonts w:eastAsia="Arial, sans-serif"/>
          <w:sz w:val="24"/>
          <w:szCs w:val="24"/>
        </w:rPr>
        <w:t xml:space="preserve"> M</w:t>
      </w:r>
      <w:r w:rsidR="00DB5E0D" w:rsidRPr="003A3484">
        <w:rPr>
          <w:rFonts w:eastAsia="Arial, sans-serif"/>
          <w:sz w:val="24"/>
          <w:szCs w:val="24"/>
        </w:rPr>
        <w:t>DV</w:t>
      </w:r>
      <w:r w:rsidRPr="003A3484">
        <w:rPr>
          <w:rFonts w:eastAsia="Arial, sans-serif"/>
          <w:sz w:val="24"/>
          <w:szCs w:val="24"/>
        </w:rPr>
        <w:t xml:space="preserve">K </w:t>
      </w:r>
      <w:r w:rsidR="00DB5E0D" w:rsidRPr="003A3484">
        <w:rPr>
          <w:rFonts w:eastAsia="Arial, sans-serif"/>
          <w:sz w:val="24"/>
          <w:szCs w:val="24"/>
        </w:rPr>
        <w:t xml:space="preserve">užtikrinimo veiklą </w:t>
      </w:r>
      <w:r w:rsidRPr="003A3484">
        <w:rPr>
          <w:rFonts w:eastAsia="Arial, sans-serif"/>
          <w:sz w:val="24"/>
          <w:szCs w:val="24"/>
        </w:rPr>
        <w:t>ar j</w:t>
      </w:r>
      <w:r w:rsidR="00DB5E0D" w:rsidRPr="003A3484">
        <w:rPr>
          <w:rFonts w:eastAsia="Arial, sans-serif"/>
          <w:sz w:val="24"/>
          <w:szCs w:val="24"/>
        </w:rPr>
        <w:t>os</w:t>
      </w:r>
      <w:r w:rsidRPr="003A3484">
        <w:rPr>
          <w:rFonts w:eastAsia="Arial, sans-serif"/>
          <w:sz w:val="24"/>
          <w:szCs w:val="24"/>
        </w:rPr>
        <w:t xml:space="preserve"> atskirus elementus.</w:t>
      </w:r>
    </w:p>
    <w:p w14:paraId="54CFDE3A" w14:textId="55D15EF5" w:rsidR="00420C2E" w:rsidRPr="003A3484" w:rsidRDefault="00420C2E" w:rsidP="00420C2E">
      <w:pPr>
        <w:ind w:firstLine="567"/>
        <w:jc w:val="both"/>
        <w:rPr>
          <w:sz w:val="24"/>
          <w:szCs w:val="24"/>
        </w:rPr>
      </w:pPr>
      <w:r w:rsidRPr="003A3484">
        <w:rPr>
          <w:rFonts w:eastAsia="Arial, sans-serif"/>
          <w:sz w:val="24"/>
          <w:szCs w:val="24"/>
        </w:rPr>
        <w:t>3.</w:t>
      </w:r>
      <w:r w:rsidR="0049743D" w:rsidRPr="003A3484">
        <w:rPr>
          <w:rFonts w:eastAsia="Arial, sans-serif"/>
          <w:sz w:val="24"/>
          <w:szCs w:val="24"/>
        </w:rPr>
        <w:t>6</w:t>
      </w:r>
      <w:r w:rsidRPr="003A3484">
        <w:rPr>
          <w:rFonts w:eastAsia="Arial, sans-serif"/>
          <w:sz w:val="24"/>
          <w:szCs w:val="24"/>
        </w:rPr>
        <w:t>.1</w:t>
      </w:r>
      <w:r w:rsidR="0049743D" w:rsidRPr="003A3484">
        <w:rPr>
          <w:rFonts w:eastAsia="Arial, sans-serif"/>
          <w:sz w:val="24"/>
          <w:szCs w:val="24"/>
        </w:rPr>
        <w:t>0</w:t>
      </w:r>
      <w:r w:rsidRPr="003A3484">
        <w:rPr>
          <w:rFonts w:eastAsia="Arial, sans-serif"/>
          <w:sz w:val="24"/>
          <w:szCs w:val="24"/>
        </w:rPr>
        <w:t xml:space="preserve">.4. Paslaugų teikėjas turi užtikrinti mokomosios-dalijamosios medžiagos pateikimą dalyviams. Mokomoji-dalijamoji medžiaga turi apimti ne mažiau kaip vieną </w:t>
      </w:r>
      <w:r w:rsidR="00153B76" w:rsidRPr="003A3484">
        <w:rPr>
          <w:rFonts w:eastAsia="Arial, sans-serif"/>
          <w:sz w:val="24"/>
          <w:szCs w:val="24"/>
        </w:rPr>
        <w:t>M</w:t>
      </w:r>
      <w:r w:rsidRPr="003A3484">
        <w:rPr>
          <w:rFonts w:eastAsia="Arial, sans-serif"/>
          <w:sz w:val="24"/>
          <w:szCs w:val="24"/>
        </w:rPr>
        <w:t>okymo programos temą, apimtis – ne mažiau kaip 5 psl.</w:t>
      </w:r>
    </w:p>
    <w:p w14:paraId="458D3B8D" w14:textId="5FF25B86" w:rsidR="00420C2E" w:rsidRPr="003A3484" w:rsidRDefault="00420C2E" w:rsidP="00420C2E">
      <w:pPr>
        <w:ind w:firstLine="567"/>
        <w:jc w:val="both"/>
        <w:rPr>
          <w:sz w:val="24"/>
          <w:szCs w:val="24"/>
        </w:rPr>
      </w:pPr>
      <w:r w:rsidRPr="003A3484">
        <w:rPr>
          <w:rFonts w:eastAsia="Arial, sans-serif"/>
          <w:sz w:val="24"/>
          <w:szCs w:val="24"/>
        </w:rPr>
        <w:t>3.</w:t>
      </w:r>
      <w:r w:rsidR="0049743D" w:rsidRPr="003A3484">
        <w:rPr>
          <w:rFonts w:eastAsia="Arial, sans-serif"/>
          <w:sz w:val="24"/>
          <w:szCs w:val="24"/>
        </w:rPr>
        <w:t>6</w:t>
      </w:r>
      <w:r w:rsidRPr="003A3484">
        <w:rPr>
          <w:rFonts w:eastAsia="Arial, sans-serif"/>
          <w:sz w:val="24"/>
          <w:szCs w:val="24"/>
        </w:rPr>
        <w:t>.1</w:t>
      </w:r>
      <w:r w:rsidR="0049743D" w:rsidRPr="003A3484">
        <w:rPr>
          <w:rFonts w:eastAsia="Arial, sans-serif"/>
          <w:sz w:val="24"/>
          <w:szCs w:val="24"/>
        </w:rPr>
        <w:t>0</w:t>
      </w:r>
      <w:r w:rsidRPr="003A3484">
        <w:rPr>
          <w:rFonts w:eastAsia="Arial, sans-serif"/>
          <w:sz w:val="24"/>
          <w:szCs w:val="24"/>
        </w:rPr>
        <w:t xml:space="preserve">.5. Esant poreikiui, Paslaugų teikėjas turi užtikrinti savo atstovo nuvykimą į </w:t>
      </w:r>
      <w:r w:rsidR="00153B76" w:rsidRPr="003A3484">
        <w:rPr>
          <w:rFonts w:eastAsia="Arial, sans-serif"/>
          <w:sz w:val="24"/>
          <w:szCs w:val="24"/>
        </w:rPr>
        <w:t xml:space="preserve">Mokymui pasirinktą </w:t>
      </w:r>
      <w:r w:rsidRPr="003A3484">
        <w:rPr>
          <w:rFonts w:eastAsia="Arial, sans-serif"/>
          <w:sz w:val="24"/>
          <w:szCs w:val="24"/>
        </w:rPr>
        <w:t>užsienio šalį</w:t>
      </w:r>
      <w:r w:rsidR="00153B76" w:rsidRPr="003A3484">
        <w:rPr>
          <w:rFonts w:eastAsia="Arial, sans-serif"/>
          <w:sz w:val="24"/>
          <w:szCs w:val="24"/>
        </w:rPr>
        <w:t>,</w:t>
      </w:r>
      <w:r w:rsidRPr="003A3484">
        <w:rPr>
          <w:rFonts w:eastAsia="Arial, sans-serif"/>
          <w:sz w:val="24"/>
          <w:szCs w:val="24"/>
        </w:rPr>
        <w:t xml:space="preserve"> siekiant suderinti konsultacijų turinį su </w:t>
      </w:r>
      <w:r w:rsidR="00153B76" w:rsidRPr="003A3484">
        <w:rPr>
          <w:rFonts w:eastAsia="Arial, sans-serif"/>
          <w:sz w:val="24"/>
          <w:szCs w:val="24"/>
        </w:rPr>
        <w:t>toje šalyje veikiančių</w:t>
      </w:r>
      <w:r w:rsidRPr="003A3484">
        <w:rPr>
          <w:rFonts w:eastAsia="Arial, sans-serif"/>
          <w:sz w:val="24"/>
          <w:szCs w:val="24"/>
        </w:rPr>
        <w:t xml:space="preserve"> kompetentingų</w:t>
      </w:r>
      <w:r w:rsidR="00C92832" w:rsidRPr="003A3484">
        <w:rPr>
          <w:rFonts w:eastAsia="Arial, sans-serif"/>
          <w:sz w:val="24"/>
          <w:szCs w:val="24"/>
        </w:rPr>
        <w:t xml:space="preserve"> MD</w:t>
      </w:r>
      <w:r w:rsidR="00B93CA7">
        <w:rPr>
          <w:rFonts w:eastAsia="Arial, sans-serif"/>
          <w:sz w:val="24"/>
          <w:szCs w:val="24"/>
        </w:rPr>
        <w:t>V</w:t>
      </w:r>
      <w:r w:rsidR="00C92832" w:rsidRPr="003A3484">
        <w:rPr>
          <w:rFonts w:eastAsia="Arial, sans-serif"/>
          <w:sz w:val="24"/>
          <w:szCs w:val="24"/>
        </w:rPr>
        <w:t>K užtikrinimo</w:t>
      </w:r>
      <w:r w:rsidRPr="003A3484">
        <w:rPr>
          <w:rFonts w:eastAsia="Arial, sans-serif"/>
          <w:sz w:val="24"/>
          <w:szCs w:val="24"/>
        </w:rPr>
        <w:t xml:space="preserve"> įstaigų ir</w:t>
      </w:r>
      <w:r w:rsidR="00153B76" w:rsidRPr="003A3484">
        <w:rPr>
          <w:rFonts w:eastAsia="Arial, sans-serif"/>
          <w:sz w:val="24"/>
          <w:szCs w:val="24"/>
        </w:rPr>
        <w:t xml:space="preserve"> </w:t>
      </w:r>
      <w:r w:rsidRPr="003A3484">
        <w:rPr>
          <w:rFonts w:eastAsia="Arial, sans-serif"/>
          <w:sz w:val="24"/>
          <w:szCs w:val="24"/>
        </w:rPr>
        <w:t>/</w:t>
      </w:r>
      <w:r w:rsidR="00153B76" w:rsidRPr="003A3484">
        <w:rPr>
          <w:rFonts w:eastAsia="Arial, sans-serif"/>
          <w:sz w:val="24"/>
          <w:szCs w:val="24"/>
        </w:rPr>
        <w:t xml:space="preserve"> </w:t>
      </w:r>
      <w:r w:rsidRPr="003A3484">
        <w:rPr>
          <w:rFonts w:eastAsia="Arial, sans-serif"/>
          <w:sz w:val="24"/>
          <w:szCs w:val="24"/>
        </w:rPr>
        <w:t>ar organizacijų atstovais ir</w:t>
      </w:r>
      <w:r w:rsidR="00153B76" w:rsidRPr="003A3484">
        <w:rPr>
          <w:rFonts w:eastAsia="Arial, sans-serif"/>
          <w:sz w:val="24"/>
          <w:szCs w:val="24"/>
        </w:rPr>
        <w:t xml:space="preserve"> </w:t>
      </w:r>
      <w:r w:rsidRPr="003A3484">
        <w:rPr>
          <w:rFonts w:eastAsia="Arial, sans-serif"/>
          <w:sz w:val="24"/>
          <w:szCs w:val="24"/>
        </w:rPr>
        <w:t>/</w:t>
      </w:r>
      <w:r w:rsidR="00153B76" w:rsidRPr="003A3484">
        <w:rPr>
          <w:rFonts w:eastAsia="Arial, sans-serif"/>
          <w:sz w:val="24"/>
          <w:szCs w:val="24"/>
        </w:rPr>
        <w:t xml:space="preserve"> </w:t>
      </w:r>
      <w:r w:rsidRPr="003A3484">
        <w:rPr>
          <w:rFonts w:eastAsia="Arial, sans-serif"/>
          <w:sz w:val="24"/>
          <w:szCs w:val="24"/>
        </w:rPr>
        <w:t xml:space="preserve">ar mokymo turinį su </w:t>
      </w:r>
      <w:r w:rsidR="00153B76" w:rsidRPr="003A3484">
        <w:rPr>
          <w:rFonts w:eastAsia="Arial, sans-serif"/>
          <w:sz w:val="24"/>
          <w:szCs w:val="24"/>
        </w:rPr>
        <w:t>Moderatoriumi-</w:t>
      </w:r>
      <w:r w:rsidRPr="003A3484">
        <w:rPr>
          <w:rFonts w:eastAsia="Arial, sans-serif"/>
          <w:sz w:val="24"/>
          <w:szCs w:val="24"/>
        </w:rPr>
        <w:t>lektoriumi.</w:t>
      </w:r>
    </w:p>
    <w:p w14:paraId="563259F3" w14:textId="2AD48C0F" w:rsidR="00420C2E" w:rsidRPr="003A3484" w:rsidRDefault="00420C2E" w:rsidP="003920F6">
      <w:pPr>
        <w:ind w:firstLine="567"/>
        <w:jc w:val="both"/>
        <w:rPr>
          <w:rFonts w:eastAsia="Arial, sans-serif"/>
          <w:sz w:val="24"/>
          <w:szCs w:val="24"/>
        </w:rPr>
      </w:pPr>
      <w:r w:rsidRPr="003A3484">
        <w:rPr>
          <w:rFonts w:eastAsia="Arial, sans-serif"/>
          <w:sz w:val="24"/>
          <w:szCs w:val="24"/>
        </w:rPr>
        <w:t>3.</w:t>
      </w:r>
      <w:r w:rsidR="0049743D" w:rsidRPr="003A3484">
        <w:rPr>
          <w:rFonts w:eastAsia="Arial, sans-serif"/>
          <w:sz w:val="24"/>
          <w:szCs w:val="24"/>
        </w:rPr>
        <w:t>6</w:t>
      </w:r>
      <w:r w:rsidRPr="003A3484">
        <w:rPr>
          <w:rFonts w:eastAsia="Arial, sans-serif"/>
          <w:sz w:val="24"/>
          <w:szCs w:val="24"/>
        </w:rPr>
        <w:t>.1</w:t>
      </w:r>
      <w:r w:rsidR="0049743D" w:rsidRPr="003A3484">
        <w:rPr>
          <w:rFonts w:eastAsia="Arial, sans-serif"/>
          <w:sz w:val="24"/>
          <w:szCs w:val="24"/>
        </w:rPr>
        <w:t>0</w:t>
      </w:r>
      <w:r w:rsidRPr="003A3484">
        <w:rPr>
          <w:rFonts w:eastAsia="Arial, sans-serif"/>
          <w:sz w:val="24"/>
          <w:szCs w:val="24"/>
        </w:rPr>
        <w:t xml:space="preserve">.6. Mokymo programa turi būti pateikta derinimui su Perkančiąja organizacija ne vėliau kaip likus 1 (vienam) mėnesiui iki </w:t>
      </w:r>
      <w:r w:rsidR="00C92832" w:rsidRPr="003A3484">
        <w:rPr>
          <w:rFonts w:eastAsia="Arial, sans-serif"/>
          <w:color w:val="000000"/>
          <w:sz w:val="24"/>
          <w:szCs w:val="24"/>
        </w:rPr>
        <w:t>Mokymo vizito</w:t>
      </w:r>
      <w:r w:rsidRPr="003A3484">
        <w:rPr>
          <w:rFonts w:eastAsia="Arial, sans-serif"/>
          <w:color w:val="000000"/>
          <w:sz w:val="24"/>
          <w:szCs w:val="24"/>
        </w:rPr>
        <w:t xml:space="preserve"> pradžios</w:t>
      </w:r>
      <w:r w:rsidRPr="003A3484">
        <w:rPr>
          <w:rFonts w:eastAsia="Arial, sans-serif"/>
          <w:sz w:val="24"/>
          <w:szCs w:val="24"/>
        </w:rPr>
        <w:t xml:space="preserve">. Nesuderinus </w:t>
      </w:r>
      <w:r w:rsidR="00E24ACF" w:rsidRPr="003A3484">
        <w:rPr>
          <w:rFonts w:eastAsia="Arial, sans-serif"/>
          <w:sz w:val="24"/>
          <w:szCs w:val="24"/>
        </w:rPr>
        <w:t>M</w:t>
      </w:r>
      <w:r w:rsidRPr="003A3484">
        <w:rPr>
          <w:rFonts w:eastAsia="Arial, sans-serif"/>
          <w:sz w:val="24"/>
          <w:szCs w:val="24"/>
        </w:rPr>
        <w:t>okymo programos ir</w:t>
      </w:r>
      <w:r w:rsidR="003920F6" w:rsidRPr="003A3484">
        <w:rPr>
          <w:rFonts w:eastAsia="Arial, sans-serif"/>
          <w:sz w:val="24"/>
          <w:szCs w:val="24"/>
        </w:rPr>
        <w:t xml:space="preserve"> </w:t>
      </w:r>
      <w:r w:rsidRPr="003A3484">
        <w:rPr>
          <w:rFonts w:eastAsia="Arial, sans-serif"/>
          <w:sz w:val="24"/>
          <w:szCs w:val="24"/>
        </w:rPr>
        <w:t>/</w:t>
      </w:r>
      <w:r w:rsidR="003920F6" w:rsidRPr="003A3484">
        <w:rPr>
          <w:rFonts w:eastAsia="Arial, sans-serif"/>
          <w:sz w:val="24"/>
          <w:szCs w:val="24"/>
        </w:rPr>
        <w:t xml:space="preserve"> </w:t>
      </w:r>
      <w:r w:rsidRPr="003A3484">
        <w:rPr>
          <w:rFonts w:eastAsia="Arial, sans-serif"/>
          <w:sz w:val="24"/>
          <w:szCs w:val="24"/>
        </w:rPr>
        <w:t xml:space="preserve">ar </w:t>
      </w:r>
      <w:r w:rsidR="003920F6" w:rsidRPr="003A3484">
        <w:rPr>
          <w:rFonts w:eastAsia="Arial, sans-serif"/>
          <w:sz w:val="24"/>
          <w:szCs w:val="24"/>
        </w:rPr>
        <w:t>Moderatoriaus-</w:t>
      </w:r>
      <w:r w:rsidRPr="003A3484">
        <w:rPr>
          <w:rFonts w:eastAsia="Arial, sans-serif"/>
          <w:sz w:val="24"/>
          <w:szCs w:val="24"/>
        </w:rPr>
        <w:t xml:space="preserve">lektoriaus su Perkančiąja organizacija, </w:t>
      </w:r>
      <w:r w:rsidR="00E73590" w:rsidRPr="003A3484">
        <w:rPr>
          <w:rFonts w:eastAsia="Arial, sans-serif"/>
          <w:sz w:val="24"/>
          <w:szCs w:val="24"/>
        </w:rPr>
        <w:t>Mokymo vizitas negalės būti organizuojamas</w:t>
      </w:r>
      <w:r w:rsidRPr="003A3484">
        <w:rPr>
          <w:rFonts w:eastAsia="Arial, sans-serif"/>
          <w:sz w:val="24"/>
          <w:szCs w:val="24"/>
        </w:rPr>
        <w:t>.</w:t>
      </w:r>
    </w:p>
    <w:p w14:paraId="0114756E" w14:textId="0AD7785E" w:rsidR="00420C2E" w:rsidRPr="00DB4E6E" w:rsidRDefault="00420C2E" w:rsidP="00420C2E">
      <w:pPr>
        <w:ind w:firstLine="567"/>
        <w:jc w:val="both"/>
        <w:rPr>
          <w:sz w:val="24"/>
          <w:szCs w:val="24"/>
        </w:rPr>
      </w:pPr>
      <w:r w:rsidRPr="00DB4E6E">
        <w:rPr>
          <w:rFonts w:eastAsia="Arial, sans-serif"/>
          <w:sz w:val="24"/>
          <w:szCs w:val="24"/>
        </w:rPr>
        <w:t>3.</w:t>
      </w:r>
      <w:r w:rsidR="00442B29" w:rsidRPr="00DB4E6E">
        <w:rPr>
          <w:rFonts w:eastAsia="Arial, sans-serif"/>
          <w:sz w:val="24"/>
          <w:szCs w:val="24"/>
        </w:rPr>
        <w:t>6</w:t>
      </w:r>
      <w:r w:rsidRPr="00DB4E6E">
        <w:rPr>
          <w:rFonts w:eastAsia="Arial, sans-serif"/>
          <w:sz w:val="24"/>
          <w:szCs w:val="24"/>
        </w:rPr>
        <w:t>.</w:t>
      </w:r>
      <w:r w:rsidR="00442B29" w:rsidRPr="00DB4E6E">
        <w:rPr>
          <w:rFonts w:eastAsia="Arial, sans-serif"/>
          <w:sz w:val="24"/>
          <w:szCs w:val="24"/>
        </w:rPr>
        <w:t>11</w:t>
      </w:r>
      <w:r w:rsidRPr="00DB4E6E">
        <w:rPr>
          <w:rFonts w:eastAsia="Arial, sans-serif"/>
          <w:sz w:val="24"/>
          <w:szCs w:val="24"/>
        </w:rPr>
        <w:t xml:space="preserve">.1. Paslaugų teikėjas turi užtikrinti, kad </w:t>
      </w:r>
      <w:r w:rsidR="00B81313" w:rsidRPr="00DB4E6E">
        <w:rPr>
          <w:rFonts w:eastAsia="Arial, sans-serif"/>
          <w:sz w:val="24"/>
          <w:szCs w:val="24"/>
        </w:rPr>
        <w:t xml:space="preserve">Mokymą </w:t>
      </w:r>
      <w:r w:rsidRPr="00DB4E6E">
        <w:rPr>
          <w:rFonts w:eastAsia="Arial, sans-serif"/>
          <w:sz w:val="24"/>
          <w:szCs w:val="24"/>
        </w:rPr>
        <w:t xml:space="preserve">užsienio šalyje kiekvieną dieną moderuotų Paslaugų teikėjo </w:t>
      </w:r>
      <w:r w:rsidR="00B81313" w:rsidRPr="00DB4E6E">
        <w:rPr>
          <w:rFonts w:eastAsia="Arial, sans-serif"/>
          <w:sz w:val="24"/>
          <w:szCs w:val="24"/>
        </w:rPr>
        <w:t>M</w:t>
      </w:r>
      <w:r w:rsidRPr="00DB4E6E">
        <w:rPr>
          <w:rFonts w:eastAsia="Arial, sans-serif"/>
          <w:sz w:val="24"/>
          <w:szCs w:val="24"/>
        </w:rPr>
        <w:t>oderatorius</w:t>
      </w:r>
      <w:r w:rsidR="00B81313" w:rsidRPr="00DB4E6E">
        <w:rPr>
          <w:rFonts w:eastAsia="Arial, sans-serif"/>
          <w:sz w:val="24"/>
          <w:szCs w:val="24"/>
        </w:rPr>
        <w:t>-lektorius</w:t>
      </w:r>
      <w:r w:rsidRPr="00DB4E6E">
        <w:rPr>
          <w:rFonts w:eastAsia="Arial, sans-serif"/>
          <w:sz w:val="24"/>
          <w:szCs w:val="24"/>
        </w:rPr>
        <w:t>. Moder</w:t>
      </w:r>
      <w:r w:rsidR="00B81313" w:rsidRPr="00DB4E6E">
        <w:rPr>
          <w:rFonts w:eastAsia="Arial, sans-serif"/>
          <w:sz w:val="24"/>
          <w:szCs w:val="24"/>
        </w:rPr>
        <w:t>atoriaus-lektoriaus</w:t>
      </w:r>
      <w:r w:rsidRPr="00DB4E6E">
        <w:rPr>
          <w:rFonts w:eastAsia="Arial, sans-serif"/>
          <w:sz w:val="24"/>
          <w:szCs w:val="24"/>
        </w:rPr>
        <w:t xml:space="preserve"> užduotis –moderuoti diskusijas, skirtas paskatinti </w:t>
      </w:r>
      <w:r w:rsidR="00B81313" w:rsidRPr="00DB4E6E">
        <w:rPr>
          <w:rFonts w:eastAsia="Arial, sans-serif"/>
          <w:sz w:val="24"/>
          <w:szCs w:val="24"/>
        </w:rPr>
        <w:t xml:space="preserve">Mokymo </w:t>
      </w:r>
      <w:r w:rsidRPr="00DB4E6E">
        <w:rPr>
          <w:rFonts w:eastAsia="Arial, sans-serif"/>
          <w:sz w:val="24"/>
          <w:szCs w:val="24"/>
        </w:rPr>
        <w:t xml:space="preserve">dalyvius metodiškai aptarti </w:t>
      </w:r>
      <w:r w:rsidR="00B81313" w:rsidRPr="00DB4E6E">
        <w:rPr>
          <w:rFonts w:eastAsia="Arial, sans-serif"/>
          <w:sz w:val="24"/>
          <w:szCs w:val="24"/>
        </w:rPr>
        <w:t>M</w:t>
      </w:r>
      <w:r w:rsidRPr="00DB4E6E">
        <w:rPr>
          <w:rFonts w:eastAsia="Arial, sans-serif"/>
          <w:sz w:val="24"/>
          <w:szCs w:val="24"/>
        </w:rPr>
        <w:t xml:space="preserve">okymo metu gautą informaciją, siekiant parengti </w:t>
      </w:r>
      <w:r w:rsidR="00B81313" w:rsidRPr="00DB4E6E">
        <w:rPr>
          <w:rFonts w:eastAsia="Arial, sans-serif"/>
          <w:sz w:val="24"/>
          <w:szCs w:val="24"/>
        </w:rPr>
        <w:t>rekomendacijas dėl</w:t>
      </w:r>
      <w:r w:rsidRPr="00DB4E6E">
        <w:rPr>
          <w:rFonts w:eastAsia="Arial, sans-serif"/>
          <w:sz w:val="24"/>
          <w:szCs w:val="24"/>
        </w:rPr>
        <w:t xml:space="preserve"> </w:t>
      </w:r>
      <w:r w:rsidR="00B81313" w:rsidRPr="00DB4E6E">
        <w:rPr>
          <w:rFonts w:eastAsia="&quot;Times New Roman&quot;"/>
          <w:color w:val="000000"/>
          <w:sz w:val="24"/>
          <w:szCs w:val="24"/>
        </w:rPr>
        <w:t>MDVK užtikrinimo gerosios patirties lankomoje šalyje pritaikomumo Lietuvoje</w:t>
      </w:r>
      <w:r w:rsidRPr="00DB4E6E">
        <w:rPr>
          <w:rFonts w:eastAsia="Arial, sans-serif"/>
          <w:sz w:val="24"/>
          <w:szCs w:val="24"/>
        </w:rPr>
        <w:t xml:space="preserve">. </w:t>
      </w:r>
    </w:p>
    <w:p w14:paraId="08E9B4F0" w14:textId="68931BD2" w:rsidR="00420C2E" w:rsidRDefault="00420C2E" w:rsidP="00420C2E">
      <w:pPr>
        <w:ind w:firstLine="567"/>
        <w:jc w:val="both"/>
        <w:rPr>
          <w:rFonts w:eastAsia="Arial, sans-serif"/>
          <w:sz w:val="24"/>
          <w:szCs w:val="24"/>
        </w:rPr>
      </w:pPr>
      <w:r w:rsidRPr="00DB4E6E">
        <w:rPr>
          <w:rFonts w:eastAsia="Arial, sans-serif"/>
          <w:sz w:val="24"/>
          <w:szCs w:val="24"/>
        </w:rPr>
        <w:t>3.</w:t>
      </w:r>
      <w:r w:rsidR="00442B29" w:rsidRPr="00DB4E6E">
        <w:rPr>
          <w:rFonts w:eastAsia="Arial, sans-serif"/>
          <w:sz w:val="24"/>
          <w:szCs w:val="24"/>
        </w:rPr>
        <w:t>6</w:t>
      </w:r>
      <w:r w:rsidRPr="00DB4E6E">
        <w:rPr>
          <w:rFonts w:eastAsia="Arial, sans-serif"/>
          <w:sz w:val="24"/>
          <w:szCs w:val="24"/>
        </w:rPr>
        <w:t>.1</w:t>
      </w:r>
      <w:r w:rsidR="00442B29" w:rsidRPr="00DB4E6E">
        <w:rPr>
          <w:rFonts w:eastAsia="Arial, sans-serif"/>
          <w:sz w:val="24"/>
          <w:szCs w:val="24"/>
        </w:rPr>
        <w:t>1</w:t>
      </w:r>
      <w:r w:rsidRPr="00DB4E6E">
        <w:rPr>
          <w:rFonts w:eastAsia="Arial, sans-serif"/>
          <w:sz w:val="24"/>
          <w:szCs w:val="24"/>
        </w:rPr>
        <w:t xml:space="preserve">.2. Tiekėjas turi užtikrinti, kad </w:t>
      </w:r>
      <w:r w:rsidR="00070685" w:rsidRPr="00DB4E6E">
        <w:rPr>
          <w:rFonts w:eastAsia="Arial, sans-serif"/>
          <w:sz w:val="24"/>
          <w:szCs w:val="24"/>
        </w:rPr>
        <w:t>M</w:t>
      </w:r>
      <w:r w:rsidRPr="00DB4E6E">
        <w:rPr>
          <w:rFonts w:eastAsia="Arial, sans-serif"/>
          <w:sz w:val="24"/>
          <w:szCs w:val="24"/>
        </w:rPr>
        <w:t>ok</w:t>
      </w:r>
      <w:r w:rsidR="00070685" w:rsidRPr="00DB4E6E">
        <w:rPr>
          <w:rFonts w:eastAsia="Arial, sans-serif"/>
          <w:sz w:val="24"/>
          <w:szCs w:val="24"/>
        </w:rPr>
        <w:t>ymo</w:t>
      </w:r>
      <w:r w:rsidRPr="00DB4E6E">
        <w:rPr>
          <w:rFonts w:eastAsia="Arial, sans-serif"/>
          <w:sz w:val="24"/>
          <w:szCs w:val="24"/>
        </w:rPr>
        <w:t xml:space="preserve"> vizito metu </w:t>
      </w:r>
      <w:r w:rsidR="00070685" w:rsidRPr="00DB4E6E">
        <w:rPr>
          <w:rFonts w:eastAsia="Arial, sans-serif"/>
          <w:sz w:val="24"/>
          <w:szCs w:val="24"/>
        </w:rPr>
        <w:t>M</w:t>
      </w:r>
      <w:r w:rsidRPr="00DB4E6E">
        <w:rPr>
          <w:rFonts w:eastAsia="Arial, sans-serif"/>
          <w:sz w:val="24"/>
          <w:szCs w:val="24"/>
        </w:rPr>
        <w:t>oderatorius</w:t>
      </w:r>
      <w:r w:rsidR="00070685" w:rsidRPr="00DB4E6E">
        <w:rPr>
          <w:rFonts w:eastAsia="Arial, sans-serif"/>
          <w:sz w:val="24"/>
          <w:szCs w:val="24"/>
        </w:rPr>
        <w:t>-lektorius</w:t>
      </w:r>
      <w:r w:rsidRPr="00DB4E6E">
        <w:rPr>
          <w:rFonts w:eastAsia="Arial, sans-serif"/>
          <w:sz w:val="24"/>
          <w:szCs w:val="24"/>
        </w:rPr>
        <w:t xml:space="preserve"> teiktų tik profesionalią ir kokybišką informaciją.</w:t>
      </w:r>
    </w:p>
    <w:p w14:paraId="7E5C39C9" w14:textId="66BD7301" w:rsidR="006C52F0" w:rsidRPr="00B50BB7" w:rsidRDefault="006C52F0" w:rsidP="00420C2E">
      <w:pPr>
        <w:ind w:firstLine="567"/>
        <w:jc w:val="both"/>
        <w:rPr>
          <w:sz w:val="24"/>
          <w:szCs w:val="24"/>
        </w:rPr>
      </w:pPr>
      <w:r>
        <w:rPr>
          <w:rFonts w:eastAsia="Arial, sans-serif"/>
          <w:sz w:val="24"/>
          <w:szCs w:val="24"/>
        </w:rPr>
        <w:t>3.6.</w:t>
      </w:r>
      <w:r w:rsidRPr="00B50BB7">
        <w:rPr>
          <w:rFonts w:eastAsia="Arial, sans-serif"/>
          <w:sz w:val="24"/>
          <w:szCs w:val="24"/>
        </w:rPr>
        <w:t xml:space="preserve">11.3. </w:t>
      </w:r>
      <w:r w:rsidR="0014753B" w:rsidRPr="00B50BB7">
        <w:rPr>
          <w:sz w:val="24"/>
          <w:szCs w:val="24"/>
        </w:rPr>
        <w:t xml:space="preserve">Mokymo </w:t>
      </w:r>
      <w:r w:rsidR="00C551C1" w:rsidRPr="00B50BB7">
        <w:rPr>
          <w:sz w:val="24"/>
          <w:szCs w:val="24"/>
        </w:rPr>
        <w:t xml:space="preserve">vizito </w:t>
      </w:r>
      <w:r w:rsidR="00C551C1" w:rsidRPr="00B50BB7">
        <w:rPr>
          <w:sz w:val="24"/>
          <w:szCs w:val="24"/>
          <w:u w:val="single"/>
        </w:rPr>
        <w:t>lūkesčiai</w:t>
      </w:r>
      <w:r w:rsidR="00C551C1" w:rsidRPr="00B50BB7">
        <w:rPr>
          <w:sz w:val="24"/>
          <w:szCs w:val="24"/>
        </w:rPr>
        <w:t xml:space="preserve">: kad dalyviai vietoje susipažintų su kitoje šalyje taikomais mokymosi darbo vietoje organizavimo ir kokybės užtikrinimo sprendimais, įvertinant jų pritaikomumą kuriant ir tobulinant nacionalinę mokymosi darbo vietoje kokybės užtikrinimo sistemą. </w:t>
      </w:r>
      <w:r w:rsidR="0014753B" w:rsidRPr="00B50BB7">
        <w:rPr>
          <w:sz w:val="24"/>
          <w:szCs w:val="24"/>
        </w:rPr>
        <w:t>Mokymo</w:t>
      </w:r>
      <w:r w:rsidR="00C551C1" w:rsidRPr="00B50BB7">
        <w:rPr>
          <w:sz w:val="24"/>
          <w:szCs w:val="24"/>
        </w:rPr>
        <w:t xml:space="preserve"> vizito laukiami </w:t>
      </w:r>
      <w:r w:rsidR="00C551C1" w:rsidRPr="00B50BB7">
        <w:rPr>
          <w:sz w:val="24"/>
          <w:szCs w:val="24"/>
          <w:u w:val="single"/>
        </w:rPr>
        <w:t>rezultatai</w:t>
      </w:r>
      <w:r w:rsidR="00C551C1" w:rsidRPr="00B50BB7">
        <w:rPr>
          <w:sz w:val="24"/>
          <w:szCs w:val="24"/>
        </w:rPr>
        <w:t>:</w:t>
      </w:r>
      <w:r w:rsidR="00C551C1" w:rsidRPr="00B50BB7">
        <w:rPr>
          <w:b/>
          <w:bCs/>
          <w:sz w:val="24"/>
          <w:szCs w:val="24"/>
        </w:rPr>
        <w:t xml:space="preserve"> </w:t>
      </w:r>
      <w:r w:rsidR="00C551C1" w:rsidRPr="00B50BB7">
        <w:rPr>
          <w:sz w:val="24"/>
          <w:szCs w:val="24"/>
        </w:rPr>
        <w:t>Ministerijos atstovai susipažinę su</w:t>
      </w:r>
      <w:r w:rsidR="00C551C1" w:rsidRPr="00B50BB7">
        <w:rPr>
          <w:b/>
          <w:bCs/>
          <w:sz w:val="24"/>
          <w:szCs w:val="24"/>
        </w:rPr>
        <w:t xml:space="preserve"> </w:t>
      </w:r>
      <w:r w:rsidR="00C551C1" w:rsidRPr="00B50BB7">
        <w:rPr>
          <w:sz w:val="24"/>
          <w:szCs w:val="24"/>
        </w:rPr>
        <w:t>veiksmingais mokymosi darbo vietoje organizavimo ir kokybės užtikrinimo sprendimais, gerąja praktika bei jų taikymo sąlygomis.</w:t>
      </w:r>
    </w:p>
    <w:p w14:paraId="08CF029B" w14:textId="6CD83DBD" w:rsidR="00420C2E" w:rsidRPr="003A3484" w:rsidRDefault="00420C2E" w:rsidP="00420C2E">
      <w:pPr>
        <w:ind w:firstLine="567"/>
        <w:jc w:val="both"/>
        <w:rPr>
          <w:sz w:val="24"/>
          <w:szCs w:val="24"/>
        </w:rPr>
      </w:pPr>
      <w:r w:rsidRPr="003A3484">
        <w:rPr>
          <w:rFonts w:eastAsia="Arial, sans-serif"/>
          <w:sz w:val="24"/>
          <w:szCs w:val="24"/>
        </w:rPr>
        <w:t>3.</w:t>
      </w:r>
      <w:r w:rsidR="00442B29" w:rsidRPr="003A3484">
        <w:rPr>
          <w:rFonts w:eastAsia="Arial, sans-serif"/>
          <w:sz w:val="24"/>
          <w:szCs w:val="24"/>
        </w:rPr>
        <w:t>6</w:t>
      </w:r>
      <w:r w:rsidRPr="003A3484">
        <w:rPr>
          <w:rFonts w:eastAsia="Arial, sans-serif"/>
          <w:sz w:val="24"/>
          <w:szCs w:val="24"/>
        </w:rPr>
        <w:t>.1</w:t>
      </w:r>
      <w:r w:rsidR="00442B29" w:rsidRPr="003A3484">
        <w:rPr>
          <w:rFonts w:eastAsia="Arial, sans-serif"/>
          <w:sz w:val="24"/>
          <w:szCs w:val="24"/>
        </w:rPr>
        <w:t>2</w:t>
      </w:r>
      <w:r w:rsidRPr="003A3484">
        <w:rPr>
          <w:rFonts w:eastAsia="Arial, sans-serif"/>
          <w:sz w:val="24"/>
          <w:szCs w:val="24"/>
        </w:rPr>
        <w:t xml:space="preserve">. </w:t>
      </w:r>
      <w:r w:rsidRPr="003A3484">
        <w:rPr>
          <w:rFonts w:eastAsia="Arial, sans-serif"/>
          <w:sz w:val="24"/>
          <w:szCs w:val="24"/>
          <w:u w:val="single"/>
        </w:rPr>
        <w:t xml:space="preserve">Reikalavimai </w:t>
      </w:r>
      <w:r w:rsidR="003A3ACB" w:rsidRPr="003A3484">
        <w:rPr>
          <w:rFonts w:eastAsia="Arial, sans-serif"/>
          <w:sz w:val="24"/>
          <w:szCs w:val="24"/>
          <w:u w:val="single"/>
        </w:rPr>
        <w:t>Mokymo</w:t>
      </w:r>
      <w:r w:rsidRPr="003A3484">
        <w:rPr>
          <w:rFonts w:eastAsia="Arial, sans-serif"/>
          <w:sz w:val="24"/>
          <w:szCs w:val="24"/>
          <w:u w:val="single"/>
        </w:rPr>
        <w:t xml:space="preserve"> dalyvių kelionės organizavimui</w:t>
      </w:r>
      <w:r w:rsidRPr="003A3484">
        <w:rPr>
          <w:rFonts w:eastAsia="Arial, sans-serif"/>
          <w:sz w:val="24"/>
          <w:szCs w:val="24"/>
        </w:rPr>
        <w:t>:</w:t>
      </w:r>
    </w:p>
    <w:p w14:paraId="08A3A1C2" w14:textId="76D3F0D9" w:rsidR="00420C2E" w:rsidRPr="003A3484" w:rsidRDefault="00420C2E" w:rsidP="00420C2E">
      <w:pPr>
        <w:ind w:firstLine="567"/>
        <w:jc w:val="both"/>
        <w:rPr>
          <w:sz w:val="24"/>
          <w:szCs w:val="24"/>
        </w:rPr>
      </w:pPr>
      <w:r w:rsidRPr="003A3484">
        <w:rPr>
          <w:rFonts w:eastAsia="Arial, sans-serif"/>
          <w:sz w:val="24"/>
          <w:szCs w:val="24"/>
        </w:rPr>
        <w:t>3.</w:t>
      </w:r>
      <w:r w:rsidR="00442B29" w:rsidRPr="003A3484">
        <w:rPr>
          <w:rFonts w:eastAsia="Arial, sans-serif"/>
          <w:sz w:val="24"/>
          <w:szCs w:val="24"/>
        </w:rPr>
        <w:t>6</w:t>
      </w:r>
      <w:r w:rsidRPr="003A3484">
        <w:rPr>
          <w:rFonts w:eastAsia="Arial, sans-serif"/>
          <w:sz w:val="24"/>
          <w:szCs w:val="24"/>
        </w:rPr>
        <w:t>.1</w:t>
      </w:r>
      <w:r w:rsidR="00442B29" w:rsidRPr="003A3484">
        <w:rPr>
          <w:rFonts w:eastAsia="Arial, sans-serif"/>
          <w:sz w:val="24"/>
          <w:szCs w:val="24"/>
        </w:rPr>
        <w:t>2</w:t>
      </w:r>
      <w:r w:rsidRPr="003A3484">
        <w:rPr>
          <w:rFonts w:eastAsia="Arial, sans-serif"/>
          <w:sz w:val="24"/>
          <w:szCs w:val="24"/>
        </w:rPr>
        <w:t xml:space="preserve">.1. Paslaugų teikėjas turi organizuoti lėktuvo bilietų (pirmyn ir atgal) nupirkimą </w:t>
      </w:r>
      <w:r w:rsidR="00225BEA" w:rsidRPr="003A3484">
        <w:rPr>
          <w:rFonts w:eastAsia="Arial, sans-serif"/>
          <w:sz w:val="24"/>
          <w:szCs w:val="24"/>
        </w:rPr>
        <w:t xml:space="preserve">Mokymo </w:t>
      </w:r>
      <w:r w:rsidRPr="003A3484">
        <w:rPr>
          <w:rFonts w:eastAsia="Arial, sans-serif"/>
          <w:sz w:val="24"/>
          <w:szCs w:val="24"/>
        </w:rPr>
        <w:t xml:space="preserve">dalyviams. Taip pat Paslaugų teikėjas turi užtikrinti kelionę </w:t>
      </w:r>
      <w:r w:rsidR="00225BEA" w:rsidRPr="00FD2334">
        <w:rPr>
          <w:rFonts w:eastAsia="Arial, sans-serif"/>
          <w:sz w:val="24"/>
          <w:szCs w:val="24"/>
        </w:rPr>
        <w:t>Moderatoriui-l</w:t>
      </w:r>
      <w:r w:rsidRPr="00FD2334">
        <w:rPr>
          <w:rFonts w:eastAsia="Arial, sans-serif"/>
          <w:sz w:val="24"/>
          <w:szCs w:val="24"/>
        </w:rPr>
        <w:t>ektoriui</w:t>
      </w:r>
      <w:r w:rsidRPr="00FD2334">
        <w:rPr>
          <w:rFonts w:eastAsia="Arial, sans-serif"/>
          <w:color w:val="FF0000"/>
          <w:sz w:val="24"/>
          <w:szCs w:val="24"/>
        </w:rPr>
        <w:t xml:space="preserve"> </w:t>
      </w:r>
      <w:r w:rsidRPr="003A3484">
        <w:rPr>
          <w:rFonts w:eastAsia="Arial, sans-serif"/>
          <w:sz w:val="24"/>
          <w:szCs w:val="24"/>
        </w:rPr>
        <w:t>bei vertėjui, jei jie</w:t>
      </w:r>
      <w:r w:rsidR="00225BEA" w:rsidRPr="003A3484">
        <w:rPr>
          <w:rFonts w:eastAsia="Arial, sans-serif"/>
          <w:sz w:val="24"/>
          <w:szCs w:val="24"/>
        </w:rPr>
        <w:t xml:space="preserve"> </w:t>
      </w:r>
      <w:r w:rsidRPr="003A3484">
        <w:rPr>
          <w:rFonts w:eastAsia="Arial, sans-serif"/>
          <w:sz w:val="24"/>
          <w:szCs w:val="24"/>
        </w:rPr>
        <w:t xml:space="preserve">įsikūrę ne toje šalyje, į kurią vykstama. </w:t>
      </w:r>
    </w:p>
    <w:p w14:paraId="0881361B" w14:textId="5E118F52" w:rsidR="00420C2E" w:rsidRPr="003A3484" w:rsidRDefault="00420C2E" w:rsidP="00420C2E">
      <w:pPr>
        <w:ind w:firstLine="567"/>
        <w:jc w:val="both"/>
        <w:rPr>
          <w:sz w:val="24"/>
          <w:szCs w:val="24"/>
        </w:rPr>
      </w:pPr>
      <w:r w:rsidRPr="003A3484">
        <w:rPr>
          <w:rFonts w:eastAsia="Arial, sans-serif"/>
          <w:sz w:val="24"/>
          <w:szCs w:val="24"/>
        </w:rPr>
        <w:t>3.</w:t>
      </w:r>
      <w:r w:rsidR="00442B29" w:rsidRPr="003A3484">
        <w:rPr>
          <w:rFonts w:eastAsia="Arial, sans-serif"/>
          <w:sz w:val="24"/>
          <w:szCs w:val="24"/>
        </w:rPr>
        <w:t>6</w:t>
      </w:r>
      <w:r w:rsidRPr="003A3484">
        <w:rPr>
          <w:rFonts w:eastAsia="Arial, sans-serif"/>
          <w:sz w:val="24"/>
          <w:szCs w:val="24"/>
        </w:rPr>
        <w:t>.1</w:t>
      </w:r>
      <w:r w:rsidR="00442B29" w:rsidRPr="003A3484">
        <w:rPr>
          <w:rFonts w:eastAsia="Arial, sans-serif"/>
          <w:sz w:val="24"/>
          <w:szCs w:val="24"/>
        </w:rPr>
        <w:t>2</w:t>
      </w:r>
      <w:r w:rsidRPr="003A3484">
        <w:rPr>
          <w:rFonts w:eastAsia="Arial, sans-serif"/>
          <w:sz w:val="24"/>
          <w:szCs w:val="24"/>
        </w:rPr>
        <w:t>.2. Paslaugų teikėjas, pagal poreikį, turi užtikrinti vienam dalyviui alternatyvių keliavimo būdą traukiniais ir</w:t>
      </w:r>
      <w:r w:rsidR="00B872B0" w:rsidRPr="003A3484">
        <w:rPr>
          <w:rFonts w:eastAsia="Arial, sans-serif"/>
          <w:sz w:val="24"/>
          <w:szCs w:val="24"/>
        </w:rPr>
        <w:t xml:space="preserve"> </w:t>
      </w:r>
      <w:r w:rsidRPr="003A3484">
        <w:rPr>
          <w:rFonts w:eastAsia="Arial, sans-serif"/>
          <w:sz w:val="24"/>
          <w:szCs w:val="24"/>
        </w:rPr>
        <w:t>/</w:t>
      </w:r>
      <w:r w:rsidR="00B872B0" w:rsidRPr="003A3484">
        <w:rPr>
          <w:rFonts w:eastAsia="Arial, sans-serif"/>
          <w:sz w:val="24"/>
          <w:szCs w:val="24"/>
        </w:rPr>
        <w:t xml:space="preserve"> </w:t>
      </w:r>
      <w:r w:rsidRPr="003A3484">
        <w:rPr>
          <w:rFonts w:eastAsia="Arial, sans-serif"/>
          <w:sz w:val="24"/>
          <w:szCs w:val="24"/>
        </w:rPr>
        <w:t>ar autobusais, ir</w:t>
      </w:r>
      <w:r w:rsidR="00B872B0" w:rsidRPr="003A3484">
        <w:rPr>
          <w:rFonts w:eastAsia="Arial, sans-serif"/>
          <w:sz w:val="24"/>
          <w:szCs w:val="24"/>
        </w:rPr>
        <w:t xml:space="preserve"> </w:t>
      </w:r>
      <w:r w:rsidRPr="003A3484">
        <w:rPr>
          <w:rFonts w:eastAsia="Arial, sans-serif"/>
          <w:sz w:val="24"/>
          <w:szCs w:val="24"/>
        </w:rPr>
        <w:t>/</w:t>
      </w:r>
      <w:r w:rsidR="00B872B0" w:rsidRPr="003A3484">
        <w:rPr>
          <w:rFonts w:eastAsia="Arial, sans-serif"/>
          <w:sz w:val="24"/>
          <w:szCs w:val="24"/>
        </w:rPr>
        <w:t xml:space="preserve"> </w:t>
      </w:r>
      <w:r w:rsidRPr="003A3484">
        <w:rPr>
          <w:rFonts w:eastAsia="Arial, sans-serif"/>
          <w:sz w:val="24"/>
          <w:szCs w:val="24"/>
        </w:rPr>
        <w:t>ar keltais: maršruto sudarymą, tinkamų transporto keitimo jungčių suderinimą bei kelionės bilietų  (pirmyn ir atgal) apmokėjimą.</w:t>
      </w:r>
    </w:p>
    <w:p w14:paraId="6005627D" w14:textId="1C291BAB" w:rsidR="00420C2E" w:rsidRPr="003A3484" w:rsidRDefault="00420C2E" w:rsidP="00420C2E">
      <w:pPr>
        <w:ind w:firstLine="567"/>
        <w:jc w:val="both"/>
        <w:rPr>
          <w:sz w:val="24"/>
          <w:szCs w:val="24"/>
        </w:rPr>
      </w:pPr>
      <w:r w:rsidRPr="003A3484">
        <w:rPr>
          <w:rFonts w:eastAsia="Arial, sans-serif"/>
          <w:sz w:val="24"/>
          <w:szCs w:val="24"/>
        </w:rPr>
        <w:t>3.</w:t>
      </w:r>
      <w:r w:rsidR="00442B29" w:rsidRPr="003A3484">
        <w:rPr>
          <w:rFonts w:eastAsia="Arial, sans-serif"/>
          <w:sz w:val="24"/>
          <w:szCs w:val="24"/>
        </w:rPr>
        <w:t>6</w:t>
      </w:r>
      <w:r w:rsidRPr="003A3484">
        <w:rPr>
          <w:rFonts w:eastAsia="Arial, sans-serif"/>
          <w:sz w:val="24"/>
          <w:szCs w:val="24"/>
        </w:rPr>
        <w:t>.1</w:t>
      </w:r>
      <w:r w:rsidR="00442B29" w:rsidRPr="003A3484">
        <w:rPr>
          <w:rFonts w:eastAsia="Arial, sans-serif"/>
          <w:sz w:val="24"/>
          <w:szCs w:val="24"/>
        </w:rPr>
        <w:t>2</w:t>
      </w:r>
      <w:r w:rsidRPr="003A3484">
        <w:rPr>
          <w:rFonts w:eastAsia="Arial, sans-serif"/>
          <w:sz w:val="24"/>
          <w:szCs w:val="24"/>
        </w:rPr>
        <w:t xml:space="preserve">.3. Paslaugų teikėjas turi pasirūpinti kelionės draudimo įsigijimu iš Lietuvos į </w:t>
      </w:r>
      <w:r w:rsidR="00B872B0" w:rsidRPr="003A3484">
        <w:rPr>
          <w:rFonts w:eastAsia="Arial, sans-serif"/>
          <w:sz w:val="24"/>
          <w:szCs w:val="24"/>
        </w:rPr>
        <w:t xml:space="preserve">Mokymo vizitą </w:t>
      </w:r>
      <w:r w:rsidRPr="003A3484">
        <w:rPr>
          <w:rFonts w:eastAsia="Arial, sans-serif"/>
          <w:sz w:val="24"/>
          <w:szCs w:val="24"/>
        </w:rPr>
        <w:t>keliaujantiems asmenims.</w:t>
      </w:r>
    </w:p>
    <w:p w14:paraId="49A05234" w14:textId="14BEC592" w:rsidR="00420C2E" w:rsidRPr="003A3484" w:rsidRDefault="00420C2E" w:rsidP="00420C2E">
      <w:pPr>
        <w:ind w:firstLine="567"/>
        <w:jc w:val="both"/>
        <w:rPr>
          <w:sz w:val="24"/>
          <w:szCs w:val="24"/>
        </w:rPr>
      </w:pPr>
      <w:r w:rsidRPr="003A3484">
        <w:rPr>
          <w:rFonts w:eastAsia="Arial, sans-serif"/>
          <w:sz w:val="24"/>
          <w:szCs w:val="24"/>
        </w:rPr>
        <w:t>3.</w:t>
      </w:r>
      <w:r w:rsidR="00442B29" w:rsidRPr="003A3484">
        <w:rPr>
          <w:rFonts w:eastAsia="Arial, sans-serif"/>
          <w:sz w:val="24"/>
          <w:szCs w:val="24"/>
        </w:rPr>
        <w:t>6</w:t>
      </w:r>
      <w:r w:rsidRPr="003A3484">
        <w:rPr>
          <w:rFonts w:eastAsia="Arial, sans-serif"/>
          <w:sz w:val="24"/>
          <w:szCs w:val="24"/>
        </w:rPr>
        <w:t>.1</w:t>
      </w:r>
      <w:r w:rsidR="00442B29" w:rsidRPr="003A3484">
        <w:rPr>
          <w:rFonts w:eastAsia="Arial, sans-serif"/>
          <w:sz w:val="24"/>
          <w:szCs w:val="24"/>
        </w:rPr>
        <w:t>2</w:t>
      </w:r>
      <w:r w:rsidRPr="003A3484">
        <w:rPr>
          <w:rFonts w:eastAsia="Arial, sans-serif"/>
          <w:sz w:val="24"/>
          <w:szCs w:val="24"/>
        </w:rPr>
        <w:t>.4. Paslaugų teikėjas turi užtikrinti vietinį susisiekimą užsienio šalyje vykstant iš oro uosto</w:t>
      </w:r>
      <w:r w:rsidR="00170083" w:rsidRPr="003A3484">
        <w:rPr>
          <w:rFonts w:eastAsia="Arial, sans-serif"/>
          <w:sz w:val="24"/>
          <w:szCs w:val="24"/>
        </w:rPr>
        <w:t xml:space="preserve"> </w:t>
      </w:r>
      <w:r w:rsidRPr="003A3484">
        <w:rPr>
          <w:rFonts w:eastAsia="Arial, sans-serif"/>
          <w:sz w:val="24"/>
          <w:szCs w:val="24"/>
        </w:rPr>
        <w:t>/</w:t>
      </w:r>
      <w:r w:rsidR="00170083" w:rsidRPr="003A3484">
        <w:rPr>
          <w:rFonts w:eastAsia="Arial, sans-serif"/>
          <w:sz w:val="24"/>
          <w:szCs w:val="24"/>
        </w:rPr>
        <w:t xml:space="preserve"> </w:t>
      </w:r>
      <w:r w:rsidRPr="003A3484">
        <w:rPr>
          <w:rFonts w:eastAsia="Arial, sans-serif"/>
          <w:sz w:val="24"/>
          <w:szCs w:val="24"/>
        </w:rPr>
        <w:t>traukinių stoties</w:t>
      </w:r>
      <w:r w:rsidR="00170083" w:rsidRPr="003A3484">
        <w:rPr>
          <w:rFonts w:eastAsia="Arial, sans-serif"/>
          <w:sz w:val="24"/>
          <w:szCs w:val="24"/>
        </w:rPr>
        <w:t xml:space="preserve"> </w:t>
      </w:r>
      <w:r w:rsidRPr="003A3484">
        <w:rPr>
          <w:rFonts w:eastAsia="Arial, sans-serif"/>
          <w:sz w:val="24"/>
          <w:szCs w:val="24"/>
        </w:rPr>
        <w:t>/</w:t>
      </w:r>
      <w:r w:rsidR="00170083" w:rsidRPr="003A3484">
        <w:rPr>
          <w:rFonts w:eastAsia="Arial, sans-serif"/>
          <w:sz w:val="24"/>
          <w:szCs w:val="24"/>
        </w:rPr>
        <w:t xml:space="preserve"> </w:t>
      </w:r>
      <w:r w:rsidRPr="003A3484">
        <w:rPr>
          <w:rFonts w:eastAsia="Arial, sans-serif"/>
          <w:sz w:val="24"/>
          <w:szCs w:val="24"/>
        </w:rPr>
        <w:t xml:space="preserve">autobusų stoties į viešbutį, iš viešbučio į </w:t>
      </w:r>
      <w:r w:rsidR="00170083" w:rsidRPr="003A3484">
        <w:rPr>
          <w:rFonts w:eastAsia="Arial, sans-serif"/>
          <w:sz w:val="24"/>
          <w:szCs w:val="24"/>
        </w:rPr>
        <w:t>M</w:t>
      </w:r>
      <w:r w:rsidRPr="003A3484">
        <w:rPr>
          <w:rFonts w:eastAsia="Arial, sans-serif"/>
          <w:sz w:val="24"/>
          <w:szCs w:val="24"/>
        </w:rPr>
        <w:t xml:space="preserve">okymo renginių vietą (jei ji nutolusi nuo </w:t>
      </w:r>
      <w:r w:rsidRPr="003A3484">
        <w:rPr>
          <w:rFonts w:eastAsia="Arial, sans-serif"/>
          <w:sz w:val="24"/>
          <w:szCs w:val="24"/>
        </w:rPr>
        <w:lastRenderedPageBreak/>
        <w:t xml:space="preserve">viešbučio daugiau kaip 1000 m), į maitinimo vietą (jei ji nutolusi nuo </w:t>
      </w:r>
      <w:r w:rsidR="00170083" w:rsidRPr="003A3484">
        <w:rPr>
          <w:rFonts w:eastAsia="Arial, sans-serif"/>
          <w:sz w:val="24"/>
          <w:szCs w:val="24"/>
        </w:rPr>
        <w:t>M</w:t>
      </w:r>
      <w:r w:rsidRPr="003A3484">
        <w:rPr>
          <w:rFonts w:eastAsia="Arial, sans-serif"/>
          <w:sz w:val="24"/>
          <w:szCs w:val="24"/>
        </w:rPr>
        <w:t>okymo re</w:t>
      </w:r>
      <w:r w:rsidR="00F83C22">
        <w:rPr>
          <w:rFonts w:eastAsia="Arial, sans-serif"/>
          <w:sz w:val="24"/>
          <w:szCs w:val="24"/>
        </w:rPr>
        <w:t>n</w:t>
      </w:r>
      <w:r w:rsidRPr="003A3484">
        <w:rPr>
          <w:rFonts w:eastAsia="Arial, sans-serif"/>
          <w:sz w:val="24"/>
          <w:szCs w:val="24"/>
        </w:rPr>
        <w:t xml:space="preserve">ginių vietos daugiau nei 1000 m), taip pat kitas vietinio susisiekimo paslaugas užsienio šalyje, kai kelionės susijusios su </w:t>
      </w:r>
      <w:r w:rsidR="00170083" w:rsidRPr="003A3484">
        <w:rPr>
          <w:rFonts w:eastAsia="Arial, sans-serif"/>
          <w:sz w:val="24"/>
          <w:szCs w:val="24"/>
        </w:rPr>
        <w:t>M</w:t>
      </w:r>
      <w:r w:rsidRPr="003A3484">
        <w:rPr>
          <w:rFonts w:eastAsia="Arial, sans-serif"/>
          <w:sz w:val="24"/>
          <w:szCs w:val="24"/>
        </w:rPr>
        <w:t>okymo renginiais.</w:t>
      </w:r>
    </w:p>
    <w:p w14:paraId="267E6FA1" w14:textId="3F144A6C" w:rsidR="00420C2E" w:rsidRPr="003A3484" w:rsidRDefault="00420C2E" w:rsidP="00420C2E">
      <w:pPr>
        <w:ind w:firstLine="567"/>
        <w:jc w:val="both"/>
        <w:rPr>
          <w:sz w:val="24"/>
          <w:szCs w:val="24"/>
        </w:rPr>
      </w:pPr>
      <w:r w:rsidRPr="003A3484">
        <w:rPr>
          <w:rFonts w:eastAsia="Arial, sans-serif"/>
          <w:sz w:val="24"/>
          <w:szCs w:val="24"/>
        </w:rPr>
        <w:t>3.</w:t>
      </w:r>
      <w:r w:rsidR="00442B29" w:rsidRPr="003A3484">
        <w:rPr>
          <w:rFonts w:eastAsia="Arial, sans-serif"/>
          <w:sz w:val="24"/>
          <w:szCs w:val="24"/>
        </w:rPr>
        <w:t>6</w:t>
      </w:r>
      <w:r w:rsidRPr="003A3484">
        <w:rPr>
          <w:rFonts w:eastAsia="Arial, sans-serif"/>
          <w:sz w:val="24"/>
          <w:szCs w:val="24"/>
        </w:rPr>
        <w:t>.1</w:t>
      </w:r>
      <w:r w:rsidR="00442B29" w:rsidRPr="003A3484">
        <w:rPr>
          <w:rFonts w:eastAsia="Arial, sans-serif"/>
          <w:sz w:val="24"/>
          <w:szCs w:val="24"/>
        </w:rPr>
        <w:t>3</w:t>
      </w:r>
      <w:r w:rsidRPr="003A3484">
        <w:rPr>
          <w:rFonts w:eastAsia="Arial, sans-serif"/>
          <w:sz w:val="24"/>
          <w:szCs w:val="24"/>
        </w:rPr>
        <w:t xml:space="preserve">. </w:t>
      </w:r>
      <w:r w:rsidRPr="003A3484">
        <w:rPr>
          <w:rFonts w:eastAsia="Arial, sans-serif"/>
          <w:sz w:val="24"/>
          <w:szCs w:val="24"/>
          <w:u w:val="single"/>
        </w:rPr>
        <w:t>Reikalavimai dalyvių apgyvendinimui</w:t>
      </w:r>
      <w:r w:rsidRPr="003A3484">
        <w:rPr>
          <w:rFonts w:eastAsia="Arial, sans-serif"/>
          <w:sz w:val="24"/>
          <w:szCs w:val="24"/>
        </w:rPr>
        <w:t>:</w:t>
      </w:r>
    </w:p>
    <w:p w14:paraId="5B8D4C0D" w14:textId="3E5EB189" w:rsidR="00420C2E" w:rsidRPr="003A3484" w:rsidRDefault="00420C2E" w:rsidP="00420C2E">
      <w:pPr>
        <w:ind w:firstLine="567"/>
        <w:jc w:val="both"/>
        <w:rPr>
          <w:sz w:val="24"/>
          <w:szCs w:val="24"/>
        </w:rPr>
      </w:pPr>
      <w:r w:rsidRPr="003A3484">
        <w:rPr>
          <w:rFonts w:eastAsia="Arial, sans-serif"/>
          <w:sz w:val="24"/>
          <w:szCs w:val="24"/>
        </w:rPr>
        <w:t>3.</w:t>
      </w:r>
      <w:r w:rsidR="00442B29" w:rsidRPr="003A3484">
        <w:rPr>
          <w:rFonts w:eastAsia="Arial, sans-serif"/>
          <w:sz w:val="24"/>
          <w:szCs w:val="24"/>
        </w:rPr>
        <w:t>6</w:t>
      </w:r>
      <w:r w:rsidRPr="003A3484">
        <w:rPr>
          <w:rFonts w:eastAsia="Arial, sans-serif"/>
          <w:sz w:val="24"/>
          <w:szCs w:val="24"/>
        </w:rPr>
        <w:t>.1</w:t>
      </w:r>
      <w:r w:rsidR="00442B29" w:rsidRPr="003A3484">
        <w:rPr>
          <w:rFonts w:eastAsia="Arial, sans-serif"/>
          <w:sz w:val="24"/>
          <w:szCs w:val="24"/>
        </w:rPr>
        <w:t>3</w:t>
      </w:r>
      <w:r w:rsidRPr="003A3484">
        <w:rPr>
          <w:rFonts w:eastAsia="Arial, sans-serif"/>
          <w:sz w:val="24"/>
          <w:szCs w:val="24"/>
        </w:rPr>
        <w:t xml:space="preserve">.1. Tiekėjas turi užtikrinti dalyvių apgyvendinimą užsienio šalyje ne mažiau kaip keturių žvaigždučių viešbutyje. </w:t>
      </w:r>
    </w:p>
    <w:p w14:paraId="56AB8363" w14:textId="4AF64458" w:rsidR="00420C2E" w:rsidRPr="003A3484" w:rsidRDefault="00420C2E" w:rsidP="00420C2E">
      <w:pPr>
        <w:ind w:firstLine="567"/>
        <w:jc w:val="both"/>
        <w:rPr>
          <w:sz w:val="24"/>
          <w:szCs w:val="24"/>
        </w:rPr>
      </w:pPr>
      <w:r w:rsidRPr="003A3484">
        <w:rPr>
          <w:rFonts w:eastAsia="Arial, sans-serif"/>
          <w:sz w:val="24"/>
          <w:szCs w:val="24"/>
        </w:rPr>
        <w:t>3.</w:t>
      </w:r>
      <w:r w:rsidR="00442B29" w:rsidRPr="003A3484">
        <w:rPr>
          <w:rFonts w:eastAsia="Arial, sans-serif"/>
          <w:sz w:val="24"/>
          <w:szCs w:val="24"/>
        </w:rPr>
        <w:t>6</w:t>
      </w:r>
      <w:r w:rsidRPr="003A3484">
        <w:rPr>
          <w:rFonts w:eastAsia="Arial, sans-serif"/>
          <w:sz w:val="24"/>
          <w:szCs w:val="24"/>
        </w:rPr>
        <w:t>.1</w:t>
      </w:r>
      <w:r w:rsidR="00442B29" w:rsidRPr="003A3484">
        <w:rPr>
          <w:rFonts w:eastAsia="Arial, sans-serif"/>
          <w:sz w:val="24"/>
          <w:szCs w:val="24"/>
        </w:rPr>
        <w:t>3</w:t>
      </w:r>
      <w:r w:rsidRPr="003A3484">
        <w:rPr>
          <w:rFonts w:eastAsia="Arial, sans-serif"/>
          <w:sz w:val="24"/>
          <w:szCs w:val="24"/>
        </w:rPr>
        <w:t xml:space="preserve">.2. Apgyvendinimas viešbutyje turi apimti </w:t>
      </w:r>
      <w:r w:rsidR="00A623FF">
        <w:rPr>
          <w:rFonts w:eastAsia="Arial, sans-serif"/>
          <w:sz w:val="24"/>
          <w:szCs w:val="24"/>
        </w:rPr>
        <w:t>4</w:t>
      </w:r>
      <w:r w:rsidRPr="003A3484">
        <w:rPr>
          <w:rFonts w:eastAsia="Arial, sans-serif"/>
          <w:sz w:val="24"/>
          <w:szCs w:val="24"/>
        </w:rPr>
        <w:t xml:space="preserve"> (</w:t>
      </w:r>
      <w:r w:rsidR="00A623FF">
        <w:rPr>
          <w:rFonts w:eastAsia="Arial, sans-serif"/>
          <w:sz w:val="24"/>
          <w:szCs w:val="24"/>
        </w:rPr>
        <w:t>keturių</w:t>
      </w:r>
      <w:r w:rsidRPr="003A3484">
        <w:rPr>
          <w:rFonts w:eastAsia="Arial, sans-serif"/>
          <w:sz w:val="24"/>
          <w:szCs w:val="24"/>
        </w:rPr>
        <w:t>) dalyvių</w:t>
      </w:r>
      <w:r w:rsidR="00DC0D28" w:rsidRPr="003A3484">
        <w:rPr>
          <w:rFonts w:eastAsia="Arial, sans-serif"/>
          <w:sz w:val="24"/>
          <w:szCs w:val="24"/>
        </w:rPr>
        <w:t xml:space="preserve"> ir</w:t>
      </w:r>
      <w:r w:rsidRPr="003A3484">
        <w:rPr>
          <w:rFonts w:eastAsia="Arial, sans-serif"/>
          <w:sz w:val="24"/>
          <w:szCs w:val="24"/>
        </w:rPr>
        <w:t xml:space="preserve"> esant poreikiui – </w:t>
      </w:r>
      <w:r w:rsidR="00DC0D28" w:rsidRPr="003A3484">
        <w:rPr>
          <w:rFonts w:eastAsia="Arial, sans-serif"/>
          <w:sz w:val="24"/>
          <w:szCs w:val="24"/>
        </w:rPr>
        <w:t>Moderatoriaus-</w:t>
      </w:r>
      <w:r w:rsidRPr="003A3484">
        <w:rPr>
          <w:rFonts w:eastAsia="Arial, sans-serif"/>
          <w:sz w:val="24"/>
          <w:szCs w:val="24"/>
        </w:rPr>
        <w:t>lektoriaus bei vertėj</w:t>
      </w:r>
      <w:r w:rsidR="00DC0D28" w:rsidRPr="003A3484">
        <w:rPr>
          <w:rFonts w:eastAsia="Arial, sans-serif"/>
          <w:sz w:val="24"/>
          <w:szCs w:val="24"/>
        </w:rPr>
        <w:t>o</w:t>
      </w:r>
      <w:r w:rsidRPr="003A3484">
        <w:rPr>
          <w:rFonts w:eastAsia="Arial, sans-serif"/>
          <w:sz w:val="24"/>
          <w:szCs w:val="24"/>
        </w:rPr>
        <w:t xml:space="preserve"> 4 (keturių) naktų nakvynę.  </w:t>
      </w:r>
    </w:p>
    <w:p w14:paraId="78840ACA" w14:textId="235C4F35" w:rsidR="00420C2E" w:rsidRPr="003A3484" w:rsidRDefault="00420C2E" w:rsidP="006B731D">
      <w:pPr>
        <w:tabs>
          <w:tab w:val="left" w:pos="2640"/>
          <w:tab w:val="center" w:pos="5244"/>
        </w:tabs>
        <w:ind w:firstLine="567"/>
        <w:jc w:val="both"/>
        <w:rPr>
          <w:sz w:val="24"/>
          <w:szCs w:val="24"/>
        </w:rPr>
      </w:pPr>
      <w:r w:rsidRPr="003A3484">
        <w:rPr>
          <w:rFonts w:eastAsia="Arial, sans-serif"/>
          <w:sz w:val="24"/>
          <w:szCs w:val="24"/>
        </w:rPr>
        <w:t>3.</w:t>
      </w:r>
      <w:r w:rsidR="00442B29" w:rsidRPr="003A3484">
        <w:rPr>
          <w:rFonts w:eastAsia="Arial, sans-serif"/>
          <w:sz w:val="24"/>
          <w:szCs w:val="24"/>
        </w:rPr>
        <w:t>6</w:t>
      </w:r>
      <w:r w:rsidRPr="003A3484">
        <w:rPr>
          <w:rFonts w:eastAsia="Arial, sans-serif"/>
          <w:sz w:val="24"/>
          <w:szCs w:val="24"/>
        </w:rPr>
        <w:t>.1</w:t>
      </w:r>
      <w:r w:rsidR="00442B29" w:rsidRPr="003A3484">
        <w:rPr>
          <w:rFonts w:eastAsia="Arial, sans-serif"/>
          <w:sz w:val="24"/>
          <w:szCs w:val="24"/>
        </w:rPr>
        <w:t>3</w:t>
      </w:r>
      <w:r w:rsidRPr="003A3484">
        <w:rPr>
          <w:rFonts w:eastAsia="Arial, sans-serif"/>
          <w:sz w:val="24"/>
          <w:szCs w:val="24"/>
        </w:rPr>
        <w:t>.</w:t>
      </w:r>
      <w:r w:rsidR="006B731D">
        <w:rPr>
          <w:rFonts w:eastAsia="Arial, sans-serif"/>
          <w:sz w:val="24"/>
          <w:szCs w:val="24"/>
        </w:rPr>
        <w:t>3</w:t>
      </w:r>
      <w:r w:rsidRPr="003A3484">
        <w:rPr>
          <w:rFonts w:eastAsia="Arial, sans-serif"/>
          <w:sz w:val="24"/>
          <w:szCs w:val="24"/>
        </w:rPr>
        <w:t>. Visi asmenys turi būti apgyvendinti atskiruose kambariuose (po vieną asmenį kambaryje).</w:t>
      </w:r>
    </w:p>
    <w:p w14:paraId="7C9EEF00" w14:textId="0AA66E97" w:rsidR="00420C2E" w:rsidRPr="003A3484" w:rsidRDefault="00420C2E" w:rsidP="00420C2E">
      <w:pPr>
        <w:ind w:firstLine="567"/>
        <w:jc w:val="both"/>
        <w:rPr>
          <w:sz w:val="24"/>
          <w:szCs w:val="24"/>
        </w:rPr>
      </w:pPr>
      <w:r w:rsidRPr="003A3484">
        <w:rPr>
          <w:rFonts w:eastAsia="Arial, sans-serif"/>
          <w:sz w:val="24"/>
          <w:szCs w:val="24"/>
        </w:rPr>
        <w:t>3.</w:t>
      </w:r>
      <w:r w:rsidR="00442B29" w:rsidRPr="003A3484">
        <w:rPr>
          <w:rFonts w:eastAsia="Arial, sans-serif"/>
          <w:sz w:val="24"/>
          <w:szCs w:val="24"/>
        </w:rPr>
        <w:t>6</w:t>
      </w:r>
      <w:r w:rsidRPr="003A3484">
        <w:rPr>
          <w:rFonts w:eastAsia="Arial, sans-serif"/>
          <w:sz w:val="24"/>
          <w:szCs w:val="24"/>
        </w:rPr>
        <w:t>.</w:t>
      </w:r>
      <w:r w:rsidR="00442B29" w:rsidRPr="003A3484">
        <w:rPr>
          <w:rFonts w:eastAsia="Arial, sans-serif"/>
          <w:sz w:val="24"/>
          <w:szCs w:val="24"/>
        </w:rPr>
        <w:t>14</w:t>
      </w:r>
      <w:r w:rsidRPr="003A3484">
        <w:rPr>
          <w:rFonts w:eastAsia="Arial, sans-serif"/>
          <w:sz w:val="24"/>
          <w:szCs w:val="24"/>
        </w:rPr>
        <w:t xml:space="preserve">. </w:t>
      </w:r>
      <w:r w:rsidRPr="003A3484">
        <w:rPr>
          <w:rFonts w:eastAsia="Arial, sans-serif"/>
          <w:sz w:val="24"/>
          <w:szCs w:val="24"/>
          <w:u w:val="single"/>
        </w:rPr>
        <w:t xml:space="preserve">Reikalavimai </w:t>
      </w:r>
      <w:r w:rsidR="00DC0D28" w:rsidRPr="003A3484">
        <w:rPr>
          <w:rFonts w:eastAsia="Arial, sans-serif"/>
          <w:sz w:val="24"/>
          <w:szCs w:val="24"/>
          <w:u w:val="single"/>
        </w:rPr>
        <w:t>M</w:t>
      </w:r>
      <w:r w:rsidRPr="003A3484">
        <w:rPr>
          <w:rFonts w:eastAsia="Arial, sans-serif"/>
          <w:sz w:val="24"/>
          <w:szCs w:val="24"/>
          <w:u w:val="single"/>
        </w:rPr>
        <w:t>okymo renginių patalpoms, įrangai</w:t>
      </w:r>
      <w:r w:rsidRPr="003A3484">
        <w:rPr>
          <w:rFonts w:eastAsia="Arial, sans-serif"/>
          <w:sz w:val="24"/>
          <w:szCs w:val="24"/>
        </w:rPr>
        <w:t>:</w:t>
      </w:r>
    </w:p>
    <w:p w14:paraId="7843CA5C" w14:textId="5A759981" w:rsidR="00420C2E" w:rsidRPr="003A3484" w:rsidRDefault="00420C2E" w:rsidP="00420C2E">
      <w:pPr>
        <w:ind w:firstLine="567"/>
        <w:jc w:val="both"/>
        <w:rPr>
          <w:sz w:val="24"/>
          <w:szCs w:val="24"/>
        </w:rPr>
      </w:pPr>
      <w:r w:rsidRPr="003A3484">
        <w:rPr>
          <w:rFonts w:eastAsia="Arial, sans-serif"/>
          <w:sz w:val="24"/>
          <w:szCs w:val="24"/>
        </w:rPr>
        <w:t>3.</w:t>
      </w:r>
      <w:r w:rsidR="00442B29" w:rsidRPr="003A3484">
        <w:rPr>
          <w:rFonts w:eastAsia="Arial, sans-serif"/>
          <w:sz w:val="24"/>
          <w:szCs w:val="24"/>
        </w:rPr>
        <w:t>6</w:t>
      </w:r>
      <w:r w:rsidRPr="003A3484">
        <w:rPr>
          <w:rFonts w:eastAsia="Arial, sans-serif"/>
          <w:sz w:val="24"/>
          <w:szCs w:val="24"/>
        </w:rPr>
        <w:t>.</w:t>
      </w:r>
      <w:r w:rsidR="00442B29" w:rsidRPr="003A3484">
        <w:rPr>
          <w:rFonts w:eastAsia="Arial, sans-serif"/>
          <w:sz w:val="24"/>
          <w:szCs w:val="24"/>
        </w:rPr>
        <w:t>14</w:t>
      </w:r>
      <w:r w:rsidRPr="003A3484">
        <w:rPr>
          <w:rFonts w:eastAsia="Arial, sans-serif"/>
          <w:sz w:val="24"/>
          <w:szCs w:val="24"/>
        </w:rPr>
        <w:t xml:space="preserve">.1. Paslaugų teikėjas turi </w:t>
      </w:r>
      <w:r w:rsidR="00DC0D28" w:rsidRPr="003A3484">
        <w:rPr>
          <w:rFonts w:eastAsia="Arial, sans-serif"/>
          <w:sz w:val="24"/>
          <w:szCs w:val="24"/>
        </w:rPr>
        <w:t xml:space="preserve">lankomoje </w:t>
      </w:r>
      <w:r w:rsidRPr="003A3484">
        <w:rPr>
          <w:rFonts w:eastAsia="Arial, sans-serif"/>
          <w:sz w:val="24"/>
          <w:szCs w:val="24"/>
        </w:rPr>
        <w:t>užsienio šalyje surasti</w:t>
      </w:r>
      <w:r w:rsidR="00DC0D28" w:rsidRPr="003A3484">
        <w:rPr>
          <w:rFonts w:eastAsia="Arial, sans-serif"/>
          <w:sz w:val="24"/>
          <w:szCs w:val="24"/>
        </w:rPr>
        <w:t xml:space="preserve"> </w:t>
      </w:r>
      <w:r w:rsidRPr="003A3484">
        <w:rPr>
          <w:rFonts w:eastAsia="Arial, sans-serif"/>
          <w:sz w:val="24"/>
          <w:szCs w:val="24"/>
        </w:rPr>
        <w:t>/</w:t>
      </w:r>
      <w:r w:rsidR="00DC0D28" w:rsidRPr="003A3484">
        <w:rPr>
          <w:rFonts w:eastAsia="Arial, sans-serif"/>
          <w:sz w:val="24"/>
          <w:szCs w:val="24"/>
        </w:rPr>
        <w:t xml:space="preserve"> </w:t>
      </w:r>
      <w:r w:rsidRPr="003A3484">
        <w:rPr>
          <w:rFonts w:eastAsia="Arial, sans-serif"/>
          <w:sz w:val="24"/>
          <w:szCs w:val="24"/>
        </w:rPr>
        <w:t xml:space="preserve">išnuomoti, suteikti ir paruošti </w:t>
      </w:r>
      <w:r w:rsidR="00DC0D28" w:rsidRPr="003A3484">
        <w:rPr>
          <w:rFonts w:eastAsia="Arial, sans-serif"/>
          <w:sz w:val="24"/>
          <w:szCs w:val="24"/>
        </w:rPr>
        <w:t>M</w:t>
      </w:r>
      <w:r w:rsidRPr="003A3484">
        <w:rPr>
          <w:rFonts w:eastAsia="Arial, sans-serif"/>
          <w:sz w:val="24"/>
          <w:szCs w:val="24"/>
        </w:rPr>
        <w:t>okymo renginiams tinkamas patalpas bei reikalingą įrangą.</w:t>
      </w:r>
    </w:p>
    <w:p w14:paraId="5BB712E6" w14:textId="5B090DF6" w:rsidR="00420C2E" w:rsidRPr="003A3484" w:rsidRDefault="00420C2E" w:rsidP="00420C2E">
      <w:pPr>
        <w:ind w:firstLine="567"/>
        <w:jc w:val="both"/>
        <w:rPr>
          <w:sz w:val="24"/>
          <w:szCs w:val="24"/>
        </w:rPr>
      </w:pPr>
      <w:r w:rsidRPr="003A3484">
        <w:rPr>
          <w:rFonts w:eastAsia="Arial, sans-serif"/>
          <w:sz w:val="24"/>
          <w:szCs w:val="24"/>
        </w:rPr>
        <w:t>3.</w:t>
      </w:r>
      <w:r w:rsidR="00442B29" w:rsidRPr="003A3484">
        <w:rPr>
          <w:rFonts w:eastAsia="Arial, sans-serif"/>
          <w:sz w:val="24"/>
          <w:szCs w:val="24"/>
        </w:rPr>
        <w:t>6</w:t>
      </w:r>
      <w:r w:rsidRPr="003A3484">
        <w:rPr>
          <w:rFonts w:eastAsia="Arial, sans-serif"/>
          <w:sz w:val="24"/>
          <w:szCs w:val="24"/>
        </w:rPr>
        <w:t>.</w:t>
      </w:r>
      <w:r w:rsidR="00442B29" w:rsidRPr="003A3484">
        <w:rPr>
          <w:rFonts w:eastAsia="Arial, sans-serif"/>
          <w:sz w:val="24"/>
          <w:szCs w:val="24"/>
        </w:rPr>
        <w:t>14</w:t>
      </w:r>
      <w:r w:rsidRPr="003A3484">
        <w:rPr>
          <w:rFonts w:eastAsia="Arial, sans-serif"/>
          <w:sz w:val="24"/>
          <w:szCs w:val="24"/>
        </w:rPr>
        <w:t>.2. Mokymo renginių patalpa turi būti gerai vėdinama, tinkamai apšviesta.</w:t>
      </w:r>
    </w:p>
    <w:p w14:paraId="195CD58D" w14:textId="3F7C89CF" w:rsidR="00420C2E" w:rsidRPr="003A3484" w:rsidRDefault="00420C2E" w:rsidP="00420C2E">
      <w:pPr>
        <w:ind w:firstLine="567"/>
        <w:jc w:val="both"/>
        <w:rPr>
          <w:sz w:val="24"/>
          <w:szCs w:val="24"/>
        </w:rPr>
      </w:pPr>
      <w:r w:rsidRPr="003A3484">
        <w:rPr>
          <w:rFonts w:eastAsia="Arial, sans-serif"/>
          <w:sz w:val="24"/>
          <w:szCs w:val="24"/>
        </w:rPr>
        <w:t>3.</w:t>
      </w:r>
      <w:r w:rsidR="00442B29" w:rsidRPr="003A3484">
        <w:rPr>
          <w:rFonts w:eastAsia="Arial, sans-serif"/>
          <w:sz w:val="24"/>
          <w:szCs w:val="24"/>
        </w:rPr>
        <w:t>6</w:t>
      </w:r>
      <w:r w:rsidRPr="003A3484">
        <w:rPr>
          <w:rFonts w:eastAsia="Arial, sans-serif"/>
          <w:sz w:val="24"/>
          <w:szCs w:val="24"/>
        </w:rPr>
        <w:t>.</w:t>
      </w:r>
      <w:r w:rsidR="00442B29" w:rsidRPr="003A3484">
        <w:rPr>
          <w:rFonts w:eastAsia="Arial, sans-serif"/>
          <w:sz w:val="24"/>
          <w:szCs w:val="24"/>
        </w:rPr>
        <w:t>14</w:t>
      </w:r>
      <w:r w:rsidRPr="003A3484">
        <w:rPr>
          <w:rFonts w:eastAsia="Arial, sans-serif"/>
          <w:sz w:val="24"/>
          <w:szCs w:val="24"/>
        </w:rPr>
        <w:t xml:space="preserve">.3. Mokymo renginių patalpoje turi būti užtektinai vietos visiems </w:t>
      </w:r>
      <w:r w:rsidR="00DC0D28" w:rsidRPr="003A3484">
        <w:rPr>
          <w:rFonts w:eastAsia="Arial, sans-serif"/>
          <w:sz w:val="24"/>
          <w:szCs w:val="24"/>
        </w:rPr>
        <w:t>Mokymo</w:t>
      </w:r>
      <w:r w:rsidRPr="003A3484">
        <w:rPr>
          <w:rFonts w:eastAsia="Arial, sans-serif"/>
          <w:sz w:val="24"/>
          <w:szCs w:val="24"/>
        </w:rPr>
        <w:t xml:space="preserve"> dalyviams, </w:t>
      </w:r>
      <w:r w:rsidR="00DC0D28" w:rsidRPr="003A3484">
        <w:rPr>
          <w:rFonts w:eastAsia="Arial, sans-serif"/>
          <w:sz w:val="24"/>
          <w:szCs w:val="24"/>
        </w:rPr>
        <w:t xml:space="preserve">Moderatoriui-lektoriui ir </w:t>
      </w:r>
      <w:r w:rsidRPr="003A3484">
        <w:rPr>
          <w:rFonts w:eastAsia="Arial, sans-serif"/>
          <w:sz w:val="24"/>
          <w:szCs w:val="24"/>
        </w:rPr>
        <w:t>vertėjui.</w:t>
      </w:r>
    </w:p>
    <w:p w14:paraId="19794D74" w14:textId="0C50304F" w:rsidR="00420C2E" w:rsidRPr="003A3484" w:rsidRDefault="00420C2E" w:rsidP="00420C2E">
      <w:pPr>
        <w:ind w:firstLine="567"/>
        <w:jc w:val="both"/>
        <w:rPr>
          <w:sz w:val="24"/>
          <w:szCs w:val="24"/>
        </w:rPr>
      </w:pPr>
      <w:r w:rsidRPr="003A3484">
        <w:rPr>
          <w:rFonts w:eastAsia="Arial, sans-serif"/>
          <w:sz w:val="24"/>
          <w:szCs w:val="24"/>
        </w:rPr>
        <w:t>3.</w:t>
      </w:r>
      <w:r w:rsidR="00442B29" w:rsidRPr="003A3484">
        <w:rPr>
          <w:rFonts w:eastAsia="Arial, sans-serif"/>
          <w:sz w:val="24"/>
          <w:szCs w:val="24"/>
        </w:rPr>
        <w:t>6</w:t>
      </w:r>
      <w:r w:rsidRPr="003A3484">
        <w:rPr>
          <w:rFonts w:eastAsia="Arial, sans-serif"/>
          <w:sz w:val="24"/>
          <w:szCs w:val="24"/>
        </w:rPr>
        <w:t>.</w:t>
      </w:r>
      <w:r w:rsidR="00442B29" w:rsidRPr="003A3484">
        <w:rPr>
          <w:rFonts w:eastAsia="Arial, sans-serif"/>
          <w:sz w:val="24"/>
          <w:szCs w:val="24"/>
        </w:rPr>
        <w:t>14</w:t>
      </w:r>
      <w:r w:rsidRPr="003A3484">
        <w:rPr>
          <w:rFonts w:eastAsia="Arial, sans-serif"/>
          <w:sz w:val="24"/>
          <w:szCs w:val="24"/>
        </w:rPr>
        <w:t>.4. Mokymo renginių patalpoje turi būti užtikrintos sąlygos aiškiai matyti ir girdėti pateikiamą informaciją.</w:t>
      </w:r>
    </w:p>
    <w:p w14:paraId="5D9D1CB4" w14:textId="4C4DC535" w:rsidR="00420C2E" w:rsidRPr="003A3484" w:rsidRDefault="00420C2E" w:rsidP="00420C2E">
      <w:pPr>
        <w:ind w:firstLine="567"/>
        <w:jc w:val="both"/>
        <w:rPr>
          <w:sz w:val="24"/>
          <w:szCs w:val="24"/>
        </w:rPr>
      </w:pPr>
      <w:r w:rsidRPr="003A3484">
        <w:rPr>
          <w:rFonts w:eastAsia="Arial, sans-serif"/>
          <w:sz w:val="24"/>
          <w:szCs w:val="24"/>
        </w:rPr>
        <w:t>3.</w:t>
      </w:r>
      <w:r w:rsidR="00442B29" w:rsidRPr="003A3484">
        <w:rPr>
          <w:rFonts w:eastAsia="Arial, sans-serif"/>
          <w:sz w:val="24"/>
          <w:szCs w:val="24"/>
        </w:rPr>
        <w:t>6</w:t>
      </w:r>
      <w:r w:rsidRPr="003A3484">
        <w:rPr>
          <w:rFonts w:eastAsia="Arial, sans-serif"/>
          <w:sz w:val="24"/>
          <w:szCs w:val="24"/>
        </w:rPr>
        <w:t>.</w:t>
      </w:r>
      <w:r w:rsidR="00442B29" w:rsidRPr="003A3484">
        <w:rPr>
          <w:rFonts w:eastAsia="Arial, sans-serif"/>
          <w:sz w:val="24"/>
          <w:szCs w:val="24"/>
        </w:rPr>
        <w:t>14</w:t>
      </w:r>
      <w:r w:rsidRPr="003A3484">
        <w:rPr>
          <w:rFonts w:eastAsia="Arial, sans-serif"/>
          <w:sz w:val="24"/>
          <w:szCs w:val="24"/>
        </w:rPr>
        <w:t>.5. Mokymo renginių patalpoje turi būti mokymui reikiama įranga ir baldai: kompiuteris, projektorius ir</w:t>
      </w:r>
      <w:r w:rsidR="00C71E5B" w:rsidRPr="003A3484">
        <w:rPr>
          <w:rFonts w:eastAsia="Arial, sans-serif"/>
          <w:sz w:val="24"/>
          <w:szCs w:val="24"/>
        </w:rPr>
        <w:t xml:space="preserve"> </w:t>
      </w:r>
      <w:r w:rsidRPr="003A3484">
        <w:rPr>
          <w:rFonts w:eastAsia="Arial, sans-serif"/>
          <w:sz w:val="24"/>
          <w:szCs w:val="24"/>
        </w:rPr>
        <w:t>/</w:t>
      </w:r>
      <w:r w:rsidR="00C71E5B" w:rsidRPr="003A3484">
        <w:rPr>
          <w:rFonts w:eastAsia="Arial, sans-serif"/>
          <w:sz w:val="24"/>
          <w:szCs w:val="24"/>
        </w:rPr>
        <w:t xml:space="preserve"> </w:t>
      </w:r>
      <w:r w:rsidRPr="003A3484">
        <w:rPr>
          <w:rFonts w:eastAsia="Arial, sans-serif"/>
          <w:sz w:val="24"/>
          <w:szCs w:val="24"/>
        </w:rPr>
        <w:t>ar kita įranga, leidžianti demonstruoti vaizdinę medžiagą, ekranas, įgarsinimo įranga, nenutrūkstamas interneto ryšys, stovas su dideliais popieriaus lapais (ne mažiau kaip 10 lapų vienai mokomojo vizito dienai), ne mažiau nei 4 spalvų markeriai, rašikliai, rašymo popierius, stalai, kėdės.</w:t>
      </w:r>
    </w:p>
    <w:p w14:paraId="6F62FCC1" w14:textId="563B16A6" w:rsidR="00420C2E" w:rsidRPr="003A3484" w:rsidRDefault="00420C2E" w:rsidP="00420C2E">
      <w:pPr>
        <w:ind w:firstLine="567"/>
        <w:jc w:val="both"/>
        <w:rPr>
          <w:sz w:val="24"/>
          <w:szCs w:val="24"/>
        </w:rPr>
      </w:pPr>
      <w:r w:rsidRPr="003A3484">
        <w:rPr>
          <w:rFonts w:eastAsia="Arial, sans-serif"/>
          <w:sz w:val="24"/>
          <w:szCs w:val="24"/>
        </w:rPr>
        <w:t>3.</w:t>
      </w:r>
      <w:r w:rsidR="00442B29" w:rsidRPr="003A3484">
        <w:rPr>
          <w:rFonts w:eastAsia="Arial, sans-serif"/>
          <w:sz w:val="24"/>
          <w:szCs w:val="24"/>
        </w:rPr>
        <w:t>6</w:t>
      </w:r>
      <w:r w:rsidRPr="003A3484">
        <w:rPr>
          <w:rFonts w:eastAsia="Arial, sans-serif"/>
          <w:sz w:val="24"/>
          <w:szCs w:val="24"/>
        </w:rPr>
        <w:t>.</w:t>
      </w:r>
      <w:r w:rsidR="00442B29" w:rsidRPr="003A3484">
        <w:rPr>
          <w:rFonts w:eastAsia="Arial, sans-serif"/>
          <w:sz w:val="24"/>
          <w:szCs w:val="24"/>
        </w:rPr>
        <w:t>14</w:t>
      </w:r>
      <w:r w:rsidRPr="003A3484">
        <w:rPr>
          <w:rFonts w:eastAsia="Arial, sans-serif"/>
          <w:sz w:val="24"/>
          <w:szCs w:val="24"/>
        </w:rPr>
        <w:t xml:space="preserve">.6. Mokymo renginių patalpos turi būti parengtos ne vėliau kaip likus 1 val. iki nurodytos kiekvienos dienos </w:t>
      </w:r>
      <w:r w:rsidR="00C71E5B" w:rsidRPr="003A3484">
        <w:rPr>
          <w:rFonts w:eastAsia="Arial, sans-serif"/>
          <w:sz w:val="24"/>
          <w:szCs w:val="24"/>
        </w:rPr>
        <w:t>M</w:t>
      </w:r>
      <w:r w:rsidRPr="003A3484">
        <w:rPr>
          <w:rFonts w:eastAsia="Arial, sans-serif"/>
          <w:sz w:val="24"/>
          <w:szCs w:val="24"/>
        </w:rPr>
        <w:t>okymo renginio pradžios.</w:t>
      </w:r>
    </w:p>
    <w:p w14:paraId="43877060" w14:textId="243E89B8" w:rsidR="00420C2E" w:rsidRPr="003A3484" w:rsidRDefault="00420C2E" w:rsidP="00420C2E">
      <w:pPr>
        <w:ind w:firstLine="567"/>
        <w:jc w:val="both"/>
        <w:rPr>
          <w:sz w:val="24"/>
          <w:szCs w:val="24"/>
        </w:rPr>
      </w:pPr>
      <w:r w:rsidRPr="003A3484">
        <w:rPr>
          <w:rFonts w:eastAsia="Arial, sans-serif"/>
          <w:sz w:val="24"/>
          <w:szCs w:val="24"/>
        </w:rPr>
        <w:t>3.</w:t>
      </w:r>
      <w:r w:rsidR="00442B29" w:rsidRPr="003A3484">
        <w:rPr>
          <w:rFonts w:eastAsia="Arial, sans-serif"/>
          <w:sz w:val="24"/>
          <w:szCs w:val="24"/>
        </w:rPr>
        <w:t>6</w:t>
      </w:r>
      <w:r w:rsidRPr="003A3484">
        <w:rPr>
          <w:rFonts w:eastAsia="Arial, sans-serif"/>
          <w:sz w:val="24"/>
          <w:szCs w:val="24"/>
        </w:rPr>
        <w:t>.</w:t>
      </w:r>
      <w:r w:rsidR="00442B29" w:rsidRPr="003A3484">
        <w:rPr>
          <w:rFonts w:eastAsia="Arial, sans-serif"/>
          <w:sz w:val="24"/>
          <w:szCs w:val="24"/>
        </w:rPr>
        <w:t>14</w:t>
      </w:r>
      <w:r w:rsidRPr="003A3484">
        <w:rPr>
          <w:rFonts w:eastAsia="Arial, sans-serif"/>
          <w:sz w:val="24"/>
          <w:szCs w:val="24"/>
        </w:rPr>
        <w:t xml:space="preserve">.7. Patalpos privalo atitikti visas higienos normas ir standartus. </w:t>
      </w:r>
    </w:p>
    <w:p w14:paraId="3DEEDAE2" w14:textId="503027AA" w:rsidR="00420C2E" w:rsidRPr="003A3484" w:rsidRDefault="00420C2E" w:rsidP="00420C2E">
      <w:pPr>
        <w:ind w:firstLine="567"/>
        <w:jc w:val="both"/>
        <w:rPr>
          <w:sz w:val="24"/>
          <w:szCs w:val="24"/>
        </w:rPr>
      </w:pPr>
      <w:r w:rsidRPr="003A3484">
        <w:rPr>
          <w:rFonts w:eastAsia="Arial, sans-serif"/>
          <w:sz w:val="24"/>
          <w:szCs w:val="24"/>
        </w:rPr>
        <w:t>3.</w:t>
      </w:r>
      <w:r w:rsidR="00442B29" w:rsidRPr="003A3484">
        <w:rPr>
          <w:rFonts w:eastAsia="Arial, sans-serif"/>
          <w:sz w:val="24"/>
          <w:szCs w:val="24"/>
        </w:rPr>
        <w:t>6</w:t>
      </w:r>
      <w:r w:rsidRPr="003A3484">
        <w:rPr>
          <w:rFonts w:eastAsia="Arial, sans-serif"/>
          <w:sz w:val="24"/>
          <w:szCs w:val="24"/>
        </w:rPr>
        <w:t>.</w:t>
      </w:r>
      <w:r w:rsidR="00442B29" w:rsidRPr="003A3484">
        <w:rPr>
          <w:rFonts w:eastAsia="Arial, sans-serif"/>
          <w:sz w:val="24"/>
          <w:szCs w:val="24"/>
        </w:rPr>
        <w:t>14</w:t>
      </w:r>
      <w:r w:rsidRPr="003A3484">
        <w:rPr>
          <w:rFonts w:eastAsia="Arial, sans-serif"/>
          <w:sz w:val="24"/>
          <w:szCs w:val="24"/>
        </w:rPr>
        <w:t xml:space="preserve">.8. Tiekėjas turi užtikrinti kiekvienos dienos </w:t>
      </w:r>
      <w:r w:rsidR="00C71E5B" w:rsidRPr="003A3484">
        <w:rPr>
          <w:rFonts w:eastAsia="Arial, sans-serif"/>
          <w:sz w:val="24"/>
          <w:szCs w:val="24"/>
        </w:rPr>
        <w:t>M</w:t>
      </w:r>
      <w:r w:rsidRPr="003A3484">
        <w:rPr>
          <w:rFonts w:eastAsia="Arial, sans-serif"/>
          <w:sz w:val="24"/>
          <w:szCs w:val="24"/>
        </w:rPr>
        <w:t>okymo renginių techninį aptarnavimą ir pagalbą iškilus nesklandumams.</w:t>
      </w:r>
    </w:p>
    <w:p w14:paraId="0F4FD8EF" w14:textId="1D79C621" w:rsidR="00420C2E" w:rsidRPr="003A3484" w:rsidRDefault="00420C2E" w:rsidP="00420C2E">
      <w:pPr>
        <w:ind w:firstLine="567"/>
        <w:jc w:val="both"/>
        <w:rPr>
          <w:sz w:val="24"/>
          <w:szCs w:val="24"/>
        </w:rPr>
      </w:pPr>
      <w:r w:rsidRPr="003A3484">
        <w:rPr>
          <w:rFonts w:eastAsia="Arial, sans-serif"/>
          <w:color w:val="000000"/>
          <w:sz w:val="24"/>
          <w:szCs w:val="24"/>
        </w:rPr>
        <w:t>3.</w:t>
      </w:r>
      <w:r w:rsidR="00442B29" w:rsidRPr="003A3484">
        <w:rPr>
          <w:rFonts w:eastAsia="Arial, sans-serif"/>
          <w:color w:val="000000"/>
          <w:sz w:val="24"/>
          <w:szCs w:val="24"/>
        </w:rPr>
        <w:t>6</w:t>
      </w:r>
      <w:r w:rsidRPr="003A3484">
        <w:rPr>
          <w:rFonts w:eastAsia="Arial, sans-serif"/>
          <w:color w:val="000000"/>
          <w:sz w:val="24"/>
          <w:szCs w:val="24"/>
        </w:rPr>
        <w:t>.1</w:t>
      </w:r>
      <w:r w:rsidR="00442B29" w:rsidRPr="003A3484">
        <w:rPr>
          <w:rFonts w:eastAsia="Arial, sans-serif"/>
          <w:color w:val="000000"/>
          <w:sz w:val="24"/>
          <w:szCs w:val="24"/>
        </w:rPr>
        <w:t>5</w:t>
      </w:r>
      <w:r w:rsidRPr="003A3484">
        <w:rPr>
          <w:rFonts w:eastAsia="Arial, sans-serif"/>
          <w:color w:val="000000"/>
          <w:sz w:val="24"/>
          <w:szCs w:val="24"/>
        </w:rPr>
        <w:t xml:space="preserve">. </w:t>
      </w:r>
      <w:r w:rsidRPr="003A3484">
        <w:rPr>
          <w:rFonts w:eastAsia="Arial, sans-serif"/>
          <w:color w:val="000000"/>
          <w:sz w:val="24"/>
          <w:szCs w:val="24"/>
          <w:u w:val="single"/>
        </w:rPr>
        <w:t>Reikalavimai mokomosios / dalijamosios medžiagos paketo parengimui</w:t>
      </w:r>
      <w:r w:rsidRPr="003A3484">
        <w:rPr>
          <w:rFonts w:eastAsia="Arial, sans-serif"/>
          <w:color w:val="000000"/>
          <w:sz w:val="24"/>
          <w:szCs w:val="24"/>
        </w:rPr>
        <w:t>:</w:t>
      </w:r>
    </w:p>
    <w:p w14:paraId="05421195" w14:textId="42ED5169" w:rsidR="00420C2E" w:rsidRPr="003A3484" w:rsidRDefault="00420C2E" w:rsidP="00420C2E">
      <w:pPr>
        <w:ind w:firstLine="567"/>
        <w:jc w:val="both"/>
        <w:rPr>
          <w:sz w:val="24"/>
          <w:szCs w:val="24"/>
        </w:rPr>
      </w:pPr>
      <w:r w:rsidRPr="003A3484">
        <w:rPr>
          <w:rFonts w:eastAsia="Arial, sans-serif"/>
          <w:color w:val="000000"/>
          <w:sz w:val="24"/>
          <w:szCs w:val="24"/>
        </w:rPr>
        <w:t>3.</w:t>
      </w:r>
      <w:r w:rsidR="00105CC5" w:rsidRPr="003A3484">
        <w:rPr>
          <w:rFonts w:eastAsia="Arial, sans-serif"/>
          <w:color w:val="000000"/>
          <w:sz w:val="24"/>
          <w:szCs w:val="24"/>
        </w:rPr>
        <w:t>6</w:t>
      </w:r>
      <w:r w:rsidRPr="003A3484">
        <w:rPr>
          <w:rFonts w:eastAsia="Arial, sans-serif"/>
          <w:color w:val="000000"/>
          <w:sz w:val="24"/>
          <w:szCs w:val="24"/>
        </w:rPr>
        <w:t>.1</w:t>
      </w:r>
      <w:r w:rsidR="00105CC5" w:rsidRPr="003A3484">
        <w:rPr>
          <w:rFonts w:eastAsia="Arial, sans-serif"/>
          <w:color w:val="000000"/>
          <w:sz w:val="24"/>
          <w:szCs w:val="24"/>
        </w:rPr>
        <w:t>5</w:t>
      </w:r>
      <w:r w:rsidRPr="003A3484">
        <w:rPr>
          <w:rFonts w:eastAsia="Arial, sans-serif"/>
          <w:color w:val="000000"/>
          <w:sz w:val="24"/>
          <w:szCs w:val="24"/>
        </w:rPr>
        <w:t xml:space="preserve">.1. Kiekvienas dalyvis atvykęs į </w:t>
      </w:r>
      <w:r w:rsidR="00C71E5B" w:rsidRPr="003A3484">
        <w:rPr>
          <w:rFonts w:eastAsia="Arial, sans-serif"/>
          <w:color w:val="000000"/>
          <w:sz w:val="24"/>
          <w:szCs w:val="24"/>
        </w:rPr>
        <w:t>M</w:t>
      </w:r>
      <w:r w:rsidRPr="003A3484">
        <w:rPr>
          <w:rFonts w:eastAsia="Arial, sans-serif"/>
          <w:color w:val="000000"/>
          <w:sz w:val="24"/>
          <w:szCs w:val="24"/>
        </w:rPr>
        <w:t>okymo renginių patalpą turi būti aprūpintas darbui reikalingu dalyvio paketu konkrečiai dienai. Paketą turi sudaryti:</w:t>
      </w:r>
    </w:p>
    <w:p w14:paraId="52A942EA" w14:textId="4D7D596D" w:rsidR="00420C2E" w:rsidRPr="003A3484" w:rsidRDefault="00420C2E" w:rsidP="00420C2E">
      <w:pPr>
        <w:ind w:firstLine="567"/>
        <w:jc w:val="both"/>
        <w:rPr>
          <w:sz w:val="24"/>
          <w:szCs w:val="24"/>
        </w:rPr>
      </w:pPr>
      <w:r w:rsidRPr="003A3484">
        <w:rPr>
          <w:rFonts w:eastAsia="Arial, sans-serif"/>
          <w:color w:val="000000"/>
          <w:sz w:val="24"/>
          <w:szCs w:val="24"/>
        </w:rPr>
        <w:t>3.</w:t>
      </w:r>
      <w:r w:rsidR="00105CC5" w:rsidRPr="003A3484">
        <w:rPr>
          <w:rFonts w:eastAsia="Arial, sans-serif"/>
          <w:color w:val="000000"/>
          <w:sz w:val="24"/>
          <w:szCs w:val="24"/>
        </w:rPr>
        <w:t>6</w:t>
      </w:r>
      <w:r w:rsidRPr="003A3484">
        <w:rPr>
          <w:rFonts w:eastAsia="Arial, sans-serif"/>
          <w:color w:val="000000"/>
          <w:sz w:val="24"/>
          <w:szCs w:val="24"/>
        </w:rPr>
        <w:t>.1</w:t>
      </w:r>
      <w:r w:rsidR="00105CC5" w:rsidRPr="003A3484">
        <w:rPr>
          <w:rFonts w:eastAsia="Arial, sans-serif"/>
          <w:color w:val="000000"/>
          <w:sz w:val="24"/>
          <w:szCs w:val="24"/>
        </w:rPr>
        <w:t>5</w:t>
      </w:r>
      <w:r w:rsidRPr="003A3484">
        <w:rPr>
          <w:rFonts w:eastAsia="Arial, sans-serif"/>
          <w:color w:val="000000"/>
          <w:sz w:val="24"/>
          <w:szCs w:val="24"/>
        </w:rPr>
        <w:t>.1.1. Rašikliai (kiekvienam dalyviui po vieną rašiklį);</w:t>
      </w:r>
    </w:p>
    <w:p w14:paraId="4278F748" w14:textId="6352C987" w:rsidR="00420C2E" w:rsidRPr="003A3484" w:rsidRDefault="00420C2E" w:rsidP="00420C2E">
      <w:pPr>
        <w:ind w:firstLine="567"/>
        <w:jc w:val="both"/>
        <w:rPr>
          <w:sz w:val="24"/>
          <w:szCs w:val="24"/>
        </w:rPr>
      </w:pPr>
      <w:r w:rsidRPr="003A3484">
        <w:rPr>
          <w:rFonts w:eastAsia="Arial, sans-serif"/>
          <w:color w:val="000000"/>
          <w:sz w:val="24"/>
          <w:szCs w:val="24"/>
        </w:rPr>
        <w:t>3.</w:t>
      </w:r>
      <w:r w:rsidR="00105CC5" w:rsidRPr="003A3484">
        <w:rPr>
          <w:rFonts w:eastAsia="Arial, sans-serif"/>
          <w:color w:val="000000"/>
          <w:sz w:val="24"/>
          <w:szCs w:val="24"/>
        </w:rPr>
        <w:t>6</w:t>
      </w:r>
      <w:r w:rsidRPr="003A3484">
        <w:rPr>
          <w:rFonts w:eastAsia="Arial, sans-serif"/>
          <w:color w:val="000000"/>
          <w:sz w:val="24"/>
          <w:szCs w:val="24"/>
        </w:rPr>
        <w:t>.1</w:t>
      </w:r>
      <w:r w:rsidR="00105CC5" w:rsidRPr="003A3484">
        <w:rPr>
          <w:rFonts w:eastAsia="Arial, sans-serif"/>
          <w:color w:val="000000"/>
          <w:sz w:val="24"/>
          <w:szCs w:val="24"/>
        </w:rPr>
        <w:t>5</w:t>
      </w:r>
      <w:r w:rsidRPr="003A3484">
        <w:rPr>
          <w:rFonts w:eastAsia="Arial, sans-serif"/>
          <w:color w:val="000000"/>
          <w:sz w:val="24"/>
          <w:szCs w:val="24"/>
        </w:rPr>
        <w:t xml:space="preserve">.1.2. Aplankas su mokomąja / dalijamąja medžiaga, popieriaus lapai užrašams (ne mažiau kaip 10 lapų),  mokymo programa, </w:t>
      </w:r>
      <w:r w:rsidR="00C71E5B" w:rsidRPr="003A3484">
        <w:rPr>
          <w:rFonts w:eastAsia="Arial, sans-serif"/>
          <w:color w:val="000000"/>
          <w:sz w:val="24"/>
          <w:szCs w:val="24"/>
        </w:rPr>
        <w:t>M</w:t>
      </w:r>
      <w:r w:rsidRPr="003A3484">
        <w:rPr>
          <w:rFonts w:eastAsia="Arial, sans-serif"/>
          <w:color w:val="000000"/>
          <w:sz w:val="24"/>
          <w:szCs w:val="24"/>
        </w:rPr>
        <w:t xml:space="preserve">okymo renginių dienotvarkė. </w:t>
      </w:r>
    </w:p>
    <w:p w14:paraId="35B34AB1" w14:textId="4F4E68FA" w:rsidR="00420C2E" w:rsidRPr="003A3484" w:rsidRDefault="00420C2E" w:rsidP="00420C2E">
      <w:pPr>
        <w:ind w:firstLine="567"/>
        <w:jc w:val="both"/>
        <w:rPr>
          <w:sz w:val="24"/>
          <w:szCs w:val="24"/>
        </w:rPr>
      </w:pPr>
      <w:r w:rsidRPr="003A3484">
        <w:rPr>
          <w:rFonts w:eastAsia="Arial, sans-serif"/>
          <w:color w:val="000000"/>
          <w:sz w:val="24"/>
          <w:szCs w:val="24"/>
        </w:rPr>
        <w:t>3.</w:t>
      </w:r>
      <w:r w:rsidR="00105CC5" w:rsidRPr="003A3484">
        <w:rPr>
          <w:rFonts w:eastAsia="Arial, sans-serif"/>
          <w:color w:val="000000"/>
          <w:sz w:val="24"/>
          <w:szCs w:val="24"/>
        </w:rPr>
        <w:t>6</w:t>
      </w:r>
      <w:r w:rsidRPr="003A3484">
        <w:rPr>
          <w:rFonts w:eastAsia="Arial, sans-serif"/>
          <w:color w:val="000000"/>
          <w:sz w:val="24"/>
          <w:szCs w:val="24"/>
        </w:rPr>
        <w:t>.</w:t>
      </w:r>
      <w:r w:rsidR="00105CC5" w:rsidRPr="003A3484">
        <w:rPr>
          <w:rFonts w:eastAsia="Arial, sans-serif"/>
          <w:color w:val="000000"/>
          <w:sz w:val="24"/>
          <w:szCs w:val="24"/>
        </w:rPr>
        <w:t>16</w:t>
      </w:r>
      <w:r w:rsidRPr="003A3484">
        <w:rPr>
          <w:rFonts w:eastAsia="Arial, sans-serif"/>
          <w:color w:val="000000"/>
          <w:sz w:val="24"/>
          <w:szCs w:val="24"/>
        </w:rPr>
        <w:t xml:space="preserve">. </w:t>
      </w:r>
      <w:r w:rsidRPr="003A3484">
        <w:rPr>
          <w:rFonts w:eastAsia="Arial, sans-serif"/>
          <w:color w:val="000000"/>
          <w:sz w:val="24"/>
          <w:szCs w:val="24"/>
          <w:u w:val="single"/>
        </w:rPr>
        <w:t xml:space="preserve">Reikalavimai </w:t>
      </w:r>
      <w:r w:rsidR="00627300" w:rsidRPr="003A3484">
        <w:rPr>
          <w:rFonts w:eastAsia="Arial, sans-serif"/>
          <w:color w:val="000000"/>
          <w:sz w:val="24"/>
          <w:szCs w:val="24"/>
          <w:u w:val="single"/>
        </w:rPr>
        <w:t>M</w:t>
      </w:r>
      <w:r w:rsidRPr="003A3484">
        <w:rPr>
          <w:rFonts w:eastAsia="Arial, sans-serif"/>
          <w:color w:val="000000"/>
          <w:sz w:val="24"/>
          <w:szCs w:val="24"/>
          <w:u w:val="single"/>
        </w:rPr>
        <w:t>okymo renginių dalyvių maitinimo organizavimui</w:t>
      </w:r>
      <w:r w:rsidRPr="003A3484">
        <w:rPr>
          <w:rFonts w:eastAsia="Arial, sans-serif"/>
          <w:color w:val="000000"/>
          <w:sz w:val="24"/>
          <w:szCs w:val="24"/>
        </w:rPr>
        <w:t>:</w:t>
      </w:r>
    </w:p>
    <w:p w14:paraId="3A45315B" w14:textId="7B72BCD0" w:rsidR="00420C2E" w:rsidRPr="003A3484" w:rsidRDefault="00420C2E" w:rsidP="00420C2E">
      <w:pPr>
        <w:ind w:firstLine="567"/>
        <w:jc w:val="both"/>
        <w:rPr>
          <w:sz w:val="24"/>
          <w:szCs w:val="24"/>
        </w:rPr>
      </w:pPr>
      <w:r w:rsidRPr="003A3484">
        <w:rPr>
          <w:rFonts w:eastAsia="Arial, sans-serif"/>
          <w:color w:val="000000"/>
          <w:sz w:val="24"/>
          <w:szCs w:val="24"/>
        </w:rPr>
        <w:t>3.</w:t>
      </w:r>
      <w:r w:rsidR="006C4533" w:rsidRPr="003A3484">
        <w:rPr>
          <w:rFonts w:eastAsia="Arial, sans-serif"/>
          <w:color w:val="000000"/>
          <w:sz w:val="24"/>
          <w:szCs w:val="24"/>
        </w:rPr>
        <w:t>6</w:t>
      </w:r>
      <w:r w:rsidRPr="003A3484">
        <w:rPr>
          <w:rFonts w:eastAsia="Arial, sans-serif"/>
          <w:color w:val="000000"/>
          <w:sz w:val="24"/>
          <w:szCs w:val="24"/>
        </w:rPr>
        <w:t>.</w:t>
      </w:r>
      <w:r w:rsidR="006C4533" w:rsidRPr="003A3484">
        <w:rPr>
          <w:rFonts w:eastAsia="Arial, sans-serif"/>
          <w:color w:val="000000"/>
          <w:sz w:val="24"/>
          <w:szCs w:val="24"/>
        </w:rPr>
        <w:t>16</w:t>
      </w:r>
      <w:r w:rsidRPr="003A3484">
        <w:rPr>
          <w:rFonts w:eastAsia="Arial, sans-serif"/>
          <w:color w:val="000000"/>
          <w:sz w:val="24"/>
          <w:szCs w:val="24"/>
        </w:rPr>
        <w:t xml:space="preserve">.1. Paslaugų teikėjas turi organizuoti </w:t>
      </w:r>
      <w:r w:rsidR="00850ECB" w:rsidRPr="003A3484">
        <w:rPr>
          <w:rFonts w:eastAsia="Arial, sans-serif"/>
          <w:color w:val="000000"/>
          <w:sz w:val="24"/>
          <w:szCs w:val="24"/>
        </w:rPr>
        <w:t xml:space="preserve">Mokymo </w:t>
      </w:r>
      <w:r w:rsidRPr="003A3484">
        <w:rPr>
          <w:rFonts w:eastAsia="Arial, sans-serif"/>
          <w:color w:val="000000"/>
          <w:sz w:val="24"/>
          <w:szCs w:val="24"/>
        </w:rPr>
        <w:t xml:space="preserve">dalyvių, </w:t>
      </w:r>
      <w:r w:rsidR="00850ECB" w:rsidRPr="003A3484">
        <w:rPr>
          <w:rFonts w:eastAsia="Arial, sans-serif"/>
          <w:color w:val="000000"/>
          <w:sz w:val="24"/>
          <w:szCs w:val="24"/>
        </w:rPr>
        <w:t>Moderatoriaus-lektoriaus ir</w:t>
      </w:r>
      <w:r w:rsidRPr="003A3484">
        <w:rPr>
          <w:rFonts w:eastAsia="Arial, sans-serif"/>
          <w:color w:val="000000"/>
          <w:sz w:val="24"/>
          <w:szCs w:val="24"/>
        </w:rPr>
        <w:t xml:space="preserve"> vertėjo</w:t>
      </w:r>
      <w:r w:rsidR="00850ECB" w:rsidRPr="003A3484">
        <w:rPr>
          <w:rFonts w:eastAsia="Arial, sans-serif"/>
          <w:color w:val="000000"/>
          <w:sz w:val="24"/>
          <w:szCs w:val="24"/>
        </w:rPr>
        <w:t xml:space="preserve"> </w:t>
      </w:r>
      <w:r w:rsidRPr="003A3484">
        <w:rPr>
          <w:rFonts w:eastAsia="Arial, sans-serif"/>
          <w:color w:val="000000"/>
          <w:sz w:val="24"/>
          <w:szCs w:val="24"/>
        </w:rPr>
        <w:t xml:space="preserve">maitinimą kiekvieną </w:t>
      </w:r>
      <w:r w:rsidR="00850ECB" w:rsidRPr="003A3484">
        <w:rPr>
          <w:rFonts w:eastAsia="Arial, sans-serif"/>
          <w:color w:val="000000"/>
          <w:sz w:val="24"/>
          <w:szCs w:val="24"/>
        </w:rPr>
        <w:t xml:space="preserve">Mokymo vizito </w:t>
      </w:r>
      <w:r w:rsidRPr="003A3484">
        <w:rPr>
          <w:rFonts w:eastAsia="Arial, sans-serif"/>
          <w:color w:val="000000"/>
          <w:sz w:val="24"/>
          <w:szCs w:val="24"/>
        </w:rPr>
        <w:t xml:space="preserve">dieną. </w:t>
      </w:r>
    </w:p>
    <w:p w14:paraId="0B834DB9" w14:textId="68B85954" w:rsidR="00420C2E" w:rsidRPr="004B0D03" w:rsidRDefault="00420C2E" w:rsidP="00420C2E">
      <w:pPr>
        <w:ind w:firstLine="567"/>
        <w:jc w:val="both"/>
        <w:rPr>
          <w:sz w:val="24"/>
          <w:szCs w:val="24"/>
        </w:rPr>
      </w:pPr>
      <w:r w:rsidRPr="003A3484">
        <w:rPr>
          <w:rFonts w:eastAsia="Arial, sans-serif"/>
          <w:color w:val="000000"/>
          <w:sz w:val="24"/>
          <w:szCs w:val="24"/>
        </w:rPr>
        <w:t>3.</w:t>
      </w:r>
      <w:r w:rsidR="006C4533" w:rsidRPr="003A3484">
        <w:rPr>
          <w:rFonts w:eastAsia="Arial, sans-serif"/>
          <w:color w:val="000000"/>
          <w:sz w:val="24"/>
          <w:szCs w:val="24"/>
        </w:rPr>
        <w:t>6</w:t>
      </w:r>
      <w:r w:rsidRPr="003A3484">
        <w:rPr>
          <w:rFonts w:eastAsia="Arial, sans-serif"/>
          <w:color w:val="000000"/>
          <w:sz w:val="24"/>
          <w:szCs w:val="24"/>
        </w:rPr>
        <w:t>.</w:t>
      </w:r>
      <w:r w:rsidR="006C4533" w:rsidRPr="003A3484">
        <w:rPr>
          <w:rFonts w:eastAsia="Arial, sans-serif"/>
          <w:color w:val="000000"/>
          <w:sz w:val="24"/>
          <w:szCs w:val="24"/>
        </w:rPr>
        <w:t>16</w:t>
      </w:r>
      <w:r w:rsidRPr="003A3484">
        <w:rPr>
          <w:rFonts w:eastAsia="Arial, sans-serif"/>
          <w:color w:val="000000"/>
          <w:sz w:val="24"/>
          <w:szCs w:val="24"/>
        </w:rPr>
        <w:t>.2. Mokymo renginiams vykstant 8 akad. val. per dieną, turi būti organizuotos dvi kavos</w:t>
      </w:r>
      <w:r w:rsidR="00D02942" w:rsidRPr="003A3484">
        <w:rPr>
          <w:rFonts w:eastAsia="Arial, sans-serif"/>
          <w:color w:val="000000"/>
          <w:sz w:val="24"/>
          <w:szCs w:val="24"/>
        </w:rPr>
        <w:t xml:space="preserve"> </w:t>
      </w:r>
      <w:r w:rsidRPr="003A3484">
        <w:rPr>
          <w:rFonts w:eastAsia="Arial, sans-serif"/>
          <w:color w:val="000000"/>
          <w:sz w:val="24"/>
          <w:szCs w:val="24"/>
        </w:rPr>
        <w:t>/</w:t>
      </w:r>
      <w:r w:rsidR="00D02942" w:rsidRPr="003A3484">
        <w:rPr>
          <w:rFonts w:eastAsia="Arial, sans-serif"/>
          <w:color w:val="000000"/>
          <w:sz w:val="24"/>
          <w:szCs w:val="24"/>
        </w:rPr>
        <w:t xml:space="preserve"> </w:t>
      </w:r>
      <w:r w:rsidRPr="003A3484">
        <w:rPr>
          <w:rFonts w:eastAsia="Arial, sans-serif"/>
          <w:color w:val="000000"/>
          <w:sz w:val="24"/>
          <w:szCs w:val="24"/>
        </w:rPr>
        <w:t>arbatos  pertraukos bei pietų pertrauka. Mokymo renginiams vykstant 4 akad. val. per dieną –  turi būti organizuota viena kavos pertrauka ir pietų pertrauka.</w:t>
      </w:r>
    </w:p>
    <w:p w14:paraId="474967A1" w14:textId="1C886CD4" w:rsidR="00420C2E" w:rsidRPr="003A3484" w:rsidRDefault="00420C2E" w:rsidP="00420C2E">
      <w:pPr>
        <w:ind w:firstLine="567"/>
        <w:jc w:val="both"/>
        <w:rPr>
          <w:sz w:val="24"/>
          <w:szCs w:val="24"/>
        </w:rPr>
      </w:pPr>
      <w:r w:rsidRPr="003A3484">
        <w:rPr>
          <w:rFonts w:eastAsia="Arial, sans-serif"/>
          <w:color w:val="000000"/>
          <w:sz w:val="24"/>
          <w:szCs w:val="24"/>
        </w:rPr>
        <w:t>3.</w:t>
      </w:r>
      <w:r w:rsidR="006C4533" w:rsidRPr="003A3484">
        <w:rPr>
          <w:rFonts w:eastAsia="Arial, sans-serif"/>
          <w:color w:val="000000"/>
          <w:sz w:val="24"/>
          <w:szCs w:val="24"/>
        </w:rPr>
        <w:t>6</w:t>
      </w:r>
      <w:r w:rsidRPr="003A3484">
        <w:rPr>
          <w:rFonts w:eastAsia="Arial, sans-serif"/>
          <w:color w:val="000000"/>
          <w:sz w:val="24"/>
          <w:szCs w:val="24"/>
        </w:rPr>
        <w:t>.</w:t>
      </w:r>
      <w:r w:rsidR="006C4533" w:rsidRPr="003A3484">
        <w:rPr>
          <w:rFonts w:eastAsia="Arial, sans-serif"/>
          <w:color w:val="000000"/>
          <w:sz w:val="24"/>
          <w:szCs w:val="24"/>
        </w:rPr>
        <w:t>16</w:t>
      </w:r>
      <w:r w:rsidRPr="003A3484">
        <w:rPr>
          <w:rFonts w:eastAsia="Arial, sans-serif"/>
          <w:color w:val="000000"/>
          <w:sz w:val="24"/>
          <w:szCs w:val="24"/>
        </w:rPr>
        <w:t>.3. Maitinimas ir kavos</w:t>
      </w:r>
      <w:r w:rsidR="00D02942" w:rsidRPr="003A3484">
        <w:rPr>
          <w:rFonts w:eastAsia="Arial, sans-serif"/>
          <w:color w:val="000000"/>
          <w:sz w:val="24"/>
          <w:szCs w:val="24"/>
        </w:rPr>
        <w:t xml:space="preserve"> </w:t>
      </w:r>
      <w:r w:rsidRPr="003A3484">
        <w:rPr>
          <w:rFonts w:eastAsia="Arial, sans-serif"/>
          <w:color w:val="000000"/>
          <w:sz w:val="24"/>
          <w:szCs w:val="24"/>
        </w:rPr>
        <w:t>/</w:t>
      </w:r>
      <w:r w:rsidR="00D02942" w:rsidRPr="003A3484">
        <w:rPr>
          <w:rFonts w:eastAsia="Arial, sans-serif"/>
          <w:color w:val="000000"/>
          <w:sz w:val="24"/>
          <w:szCs w:val="24"/>
        </w:rPr>
        <w:t xml:space="preserve"> </w:t>
      </w:r>
      <w:r w:rsidRPr="003A3484">
        <w:rPr>
          <w:rFonts w:eastAsia="Arial, sans-serif"/>
          <w:color w:val="000000"/>
          <w:sz w:val="24"/>
          <w:szCs w:val="24"/>
        </w:rPr>
        <w:t xml:space="preserve">arbatos pertraukos turi būti organizuojami tame pačiame pastate, kuriame vyksta </w:t>
      </w:r>
      <w:r w:rsidR="00D02942" w:rsidRPr="003A3484">
        <w:rPr>
          <w:rFonts w:eastAsia="Arial, sans-serif"/>
          <w:color w:val="000000"/>
          <w:sz w:val="24"/>
          <w:szCs w:val="24"/>
        </w:rPr>
        <w:t>M</w:t>
      </w:r>
      <w:r w:rsidRPr="003A3484">
        <w:rPr>
          <w:rFonts w:eastAsia="Arial, sans-serif"/>
          <w:color w:val="000000"/>
          <w:sz w:val="24"/>
          <w:szCs w:val="24"/>
        </w:rPr>
        <w:t xml:space="preserve">okymo renginiai, arba maitinimo vieta turi būti nutolusi nuo </w:t>
      </w:r>
      <w:r w:rsidR="00E05CDE" w:rsidRPr="003A3484">
        <w:rPr>
          <w:rFonts w:eastAsia="Arial, sans-serif"/>
          <w:color w:val="000000"/>
          <w:sz w:val="24"/>
          <w:szCs w:val="24"/>
        </w:rPr>
        <w:t>M</w:t>
      </w:r>
      <w:r w:rsidRPr="003A3484">
        <w:rPr>
          <w:rFonts w:eastAsia="Arial, sans-serif"/>
          <w:color w:val="000000"/>
          <w:sz w:val="24"/>
          <w:szCs w:val="24"/>
        </w:rPr>
        <w:t xml:space="preserve">okymo renginių patalpos ne didesniu nei 1000 m atstumu. Arba, jei atstumas didesnis, Paslaugų teikėjas savo sąskaita turi pasirūpinti transportu, kuris nuvežtų </w:t>
      </w:r>
      <w:r w:rsidR="002B3B90" w:rsidRPr="003A3484">
        <w:rPr>
          <w:rFonts w:eastAsia="Arial, sans-serif"/>
          <w:color w:val="000000"/>
          <w:sz w:val="24"/>
          <w:szCs w:val="24"/>
        </w:rPr>
        <w:t xml:space="preserve">Mokymo </w:t>
      </w:r>
      <w:r w:rsidRPr="003A3484">
        <w:rPr>
          <w:rFonts w:eastAsia="Arial, sans-serif"/>
          <w:color w:val="000000"/>
          <w:sz w:val="24"/>
          <w:szCs w:val="24"/>
        </w:rPr>
        <w:t>dalyvius</w:t>
      </w:r>
      <w:r w:rsidR="002B3B90" w:rsidRPr="003A3484">
        <w:rPr>
          <w:rFonts w:eastAsia="Arial, sans-serif"/>
          <w:color w:val="000000"/>
          <w:sz w:val="24"/>
          <w:szCs w:val="24"/>
        </w:rPr>
        <w:t>, Moderatorių-lektorių ir vertėją</w:t>
      </w:r>
      <w:r w:rsidRPr="003A3484">
        <w:rPr>
          <w:rFonts w:eastAsia="Arial, sans-serif"/>
          <w:color w:val="000000"/>
          <w:sz w:val="24"/>
          <w:szCs w:val="24"/>
        </w:rPr>
        <w:t xml:space="preserve"> iki maitinimo vietos ir atgal. Jeigu </w:t>
      </w:r>
      <w:r w:rsidR="002B3B90" w:rsidRPr="003A3484">
        <w:rPr>
          <w:rFonts w:eastAsia="Arial, sans-serif"/>
          <w:color w:val="000000"/>
          <w:sz w:val="24"/>
          <w:szCs w:val="24"/>
        </w:rPr>
        <w:t>M</w:t>
      </w:r>
      <w:r w:rsidRPr="003A3484">
        <w:rPr>
          <w:rFonts w:eastAsia="Arial, sans-serif"/>
          <w:color w:val="000000"/>
          <w:sz w:val="24"/>
          <w:szCs w:val="24"/>
        </w:rPr>
        <w:t>okymo renginiai vyksta kitoje tam skirtoje aplinkoje, kava</w:t>
      </w:r>
      <w:r w:rsidR="002B3B90" w:rsidRPr="003A3484">
        <w:rPr>
          <w:rFonts w:eastAsia="Arial, sans-serif"/>
          <w:color w:val="000000"/>
          <w:sz w:val="24"/>
          <w:szCs w:val="24"/>
        </w:rPr>
        <w:t xml:space="preserve"> </w:t>
      </w:r>
      <w:r w:rsidRPr="003A3484">
        <w:rPr>
          <w:rFonts w:eastAsia="Arial, sans-serif"/>
          <w:color w:val="000000"/>
          <w:sz w:val="24"/>
          <w:szCs w:val="24"/>
        </w:rPr>
        <w:t>/</w:t>
      </w:r>
      <w:r w:rsidR="002B3B90" w:rsidRPr="003A3484">
        <w:rPr>
          <w:rFonts w:eastAsia="Arial, sans-serif"/>
          <w:color w:val="000000"/>
          <w:sz w:val="24"/>
          <w:szCs w:val="24"/>
        </w:rPr>
        <w:t xml:space="preserve"> </w:t>
      </w:r>
      <w:r w:rsidRPr="003A3484">
        <w:rPr>
          <w:rFonts w:eastAsia="Arial, sans-serif"/>
          <w:color w:val="000000"/>
          <w:sz w:val="24"/>
          <w:szCs w:val="24"/>
        </w:rPr>
        <w:t>arbata ir pietūs gali būti pristatyti į vietą, užtikrinant tinkamas valgymo sąlygas.</w:t>
      </w:r>
    </w:p>
    <w:p w14:paraId="661978E2" w14:textId="48A503CA" w:rsidR="00420C2E" w:rsidRPr="003A3484" w:rsidRDefault="00420C2E" w:rsidP="00420C2E">
      <w:pPr>
        <w:ind w:firstLine="567"/>
        <w:jc w:val="both"/>
        <w:rPr>
          <w:sz w:val="24"/>
          <w:szCs w:val="24"/>
        </w:rPr>
      </w:pPr>
      <w:r w:rsidRPr="003A3484">
        <w:rPr>
          <w:rFonts w:eastAsia="Arial, sans-serif"/>
          <w:color w:val="000000"/>
          <w:sz w:val="24"/>
          <w:szCs w:val="24"/>
        </w:rPr>
        <w:t>3.</w:t>
      </w:r>
      <w:r w:rsidR="006C4533" w:rsidRPr="003A3484">
        <w:rPr>
          <w:rFonts w:eastAsia="Arial, sans-serif"/>
          <w:color w:val="000000"/>
          <w:sz w:val="24"/>
          <w:szCs w:val="24"/>
        </w:rPr>
        <w:t>6</w:t>
      </w:r>
      <w:r w:rsidRPr="003A3484">
        <w:rPr>
          <w:rFonts w:eastAsia="Arial, sans-serif"/>
          <w:color w:val="000000"/>
          <w:sz w:val="24"/>
          <w:szCs w:val="24"/>
        </w:rPr>
        <w:t>.</w:t>
      </w:r>
      <w:r w:rsidR="006C4533" w:rsidRPr="003A3484">
        <w:rPr>
          <w:rFonts w:eastAsia="Arial, sans-serif"/>
          <w:color w:val="000000"/>
          <w:sz w:val="24"/>
          <w:szCs w:val="24"/>
        </w:rPr>
        <w:t>16</w:t>
      </w:r>
      <w:r w:rsidRPr="003A3484">
        <w:rPr>
          <w:rFonts w:eastAsia="Arial, sans-serif"/>
          <w:color w:val="000000"/>
          <w:sz w:val="24"/>
          <w:szCs w:val="24"/>
        </w:rPr>
        <w:t>.4. Kavos</w:t>
      </w:r>
      <w:r w:rsidR="002B3B90" w:rsidRPr="003A3484">
        <w:rPr>
          <w:rFonts w:eastAsia="Arial, sans-serif"/>
          <w:color w:val="000000"/>
          <w:sz w:val="24"/>
          <w:szCs w:val="24"/>
        </w:rPr>
        <w:t xml:space="preserve"> </w:t>
      </w:r>
      <w:r w:rsidRPr="003A3484">
        <w:rPr>
          <w:rFonts w:eastAsia="Arial, sans-serif"/>
          <w:color w:val="000000"/>
          <w:sz w:val="24"/>
          <w:szCs w:val="24"/>
        </w:rPr>
        <w:t>/</w:t>
      </w:r>
      <w:r w:rsidR="002B3B90" w:rsidRPr="003A3484">
        <w:rPr>
          <w:rFonts w:eastAsia="Arial, sans-serif"/>
          <w:color w:val="000000"/>
          <w:sz w:val="24"/>
          <w:szCs w:val="24"/>
        </w:rPr>
        <w:t xml:space="preserve"> </w:t>
      </w:r>
      <w:r w:rsidRPr="003A3484">
        <w:rPr>
          <w:rFonts w:eastAsia="Arial, sans-serif"/>
          <w:color w:val="000000"/>
          <w:sz w:val="24"/>
          <w:szCs w:val="24"/>
        </w:rPr>
        <w:t>arbatos pertraukos metu turi būti sudaryta galimybė rinktis arbatą (žalią, juodą, vaisinę) arba kavą su priedais (cukrus, pienas su laktoze ir be laktozės); mineralinį vandenį (gazuotą ir negazuotą pasirinktinai, ne mažiau kaip 0,3 litro vienam žmogui vienos pertraukos metu); užkandžius (saldžius ir nesaldžius pasirinktinai).</w:t>
      </w:r>
    </w:p>
    <w:p w14:paraId="7A3F576E" w14:textId="4B724F82" w:rsidR="00420C2E" w:rsidRPr="003A3484" w:rsidRDefault="00420C2E" w:rsidP="00420C2E">
      <w:pPr>
        <w:ind w:firstLine="567"/>
        <w:jc w:val="both"/>
        <w:rPr>
          <w:sz w:val="24"/>
          <w:szCs w:val="24"/>
        </w:rPr>
      </w:pPr>
      <w:r w:rsidRPr="003A3484">
        <w:rPr>
          <w:rFonts w:eastAsia="Arial, sans-serif"/>
          <w:color w:val="000000"/>
          <w:sz w:val="24"/>
          <w:szCs w:val="24"/>
        </w:rPr>
        <w:t>3.</w:t>
      </w:r>
      <w:r w:rsidR="006C4533" w:rsidRPr="003A3484">
        <w:rPr>
          <w:rFonts w:eastAsia="Arial, sans-serif"/>
          <w:color w:val="000000"/>
          <w:sz w:val="24"/>
          <w:szCs w:val="24"/>
        </w:rPr>
        <w:t>6</w:t>
      </w:r>
      <w:r w:rsidRPr="003A3484">
        <w:rPr>
          <w:rFonts w:eastAsia="Arial, sans-serif"/>
          <w:color w:val="000000"/>
          <w:sz w:val="24"/>
          <w:szCs w:val="24"/>
        </w:rPr>
        <w:t>.</w:t>
      </w:r>
      <w:r w:rsidR="006C4533" w:rsidRPr="003A3484">
        <w:rPr>
          <w:rFonts w:eastAsia="Arial, sans-serif"/>
          <w:color w:val="000000"/>
          <w:sz w:val="24"/>
          <w:szCs w:val="24"/>
        </w:rPr>
        <w:t>16</w:t>
      </w:r>
      <w:r w:rsidRPr="003A3484">
        <w:rPr>
          <w:rFonts w:eastAsia="Arial, sans-serif"/>
          <w:color w:val="000000"/>
          <w:sz w:val="24"/>
          <w:szCs w:val="24"/>
        </w:rPr>
        <w:t>.5. Pietums patiekiama: sultys</w:t>
      </w:r>
      <w:r w:rsidR="002B3B90" w:rsidRPr="003A3484">
        <w:rPr>
          <w:rFonts w:eastAsia="Arial, sans-serif"/>
          <w:color w:val="000000"/>
          <w:sz w:val="24"/>
          <w:szCs w:val="24"/>
        </w:rPr>
        <w:t xml:space="preserve"> </w:t>
      </w:r>
      <w:r w:rsidRPr="003A3484">
        <w:rPr>
          <w:rFonts w:eastAsia="Arial, sans-serif"/>
          <w:color w:val="000000"/>
          <w:sz w:val="24"/>
          <w:szCs w:val="24"/>
        </w:rPr>
        <w:t>/</w:t>
      </w:r>
      <w:r w:rsidR="002B3B90" w:rsidRPr="003A3484">
        <w:rPr>
          <w:rFonts w:eastAsia="Arial, sans-serif"/>
          <w:color w:val="000000"/>
          <w:sz w:val="24"/>
          <w:szCs w:val="24"/>
        </w:rPr>
        <w:t xml:space="preserve"> </w:t>
      </w:r>
      <w:r w:rsidRPr="003A3484">
        <w:rPr>
          <w:rFonts w:eastAsia="Arial, sans-serif"/>
          <w:color w:val="000000"/>
          <w:sz w:val="24"/>
          <w:szCs w:val="24"/>
        </w:rPr>
        <w:t>stalo vanduo, pirmas patiekalas - sriuba arba salotos, antras patiekalas – patiekalas iš nemaltos mėsos</w:t>
      </w:r>
      <w:r w:rsidR="002B3B90" w:rsidRPr="003A3484">
        <w:rPr>
          <w:rFonts w:eastAsia="Arial, sans-serif"/>
          <w:color w:val="000000"/>
          <w:sz w:val="24"/>
          <w:szCs w:val="24"/>
        </w:rPr>
        <w:t xml:space="preserve"> </w:t>
      </w:r>
      <w:r w:rsidRPr="003A3484">
        <w:rPr>
          <w:rFonts w:eastAsia="Arial, sans-serif"/>
          <w:color w:val="000000"/>
          <w:sz w:val="24"/>
          <w:szCs w:val="24"/>
        </w:rPr>
        <w:t>/</w:t>
      </w:r>
      <w:r w:rsidR="002B3B90" w:rsidRPr="003A3484">
        <w:rPr>
          <w:rFonts w:eastAsia="Arial, sans-serif"/>
          <w:color w:val="000000"/>
          <w:sz w:val="24"/>
          <w:szCs w:val="24"/>
        </w:rPr>
        <w:t xml:space="preserve"> </w:t>
      </w:r>
      <w:r w:rsidRPr="003A3484">
        <w:rPr>
          <w:rFonts w:eastAsia="Arial, sans-serif"/>
          <w:color w:val="000000"/>
          <w:sz w:val="24"/>
          <w:szCs w:val="24"/>
        </w:rPr>
        <w:t xml:space="preserve">žuvies arba vegetariškas patiekalo pasirinkimas, trečias </w:t>
      </w:r>
      <w:r w:rsidRPr="003A3484">
        <w:rPr>
          <w:rFonts w:eastAsia="Arial, sans-serif"/>
          <w:color w:val="000000"/>
          <w:sz w:val="24"/>
          <w:szCs w:val="24"/>
        </w:rPr>
        <w:lastRenderedPageBreak/>
        <w:t>patiekalas – desertas. Paslaugų teikėjas turi užtikrinti patiekalų įvairovę, galimybę pasirinkti dietinių, vegetariškų patiekalų.</w:t>
      </w:r>
    </w:p>
    <w:p w14:paraId="6B0A154A" w14:textId="4EFEC033" w:rsidR="00420C2E" w:rsidRPr="003A3484" w:rsidRDefault="00420C2E" w:rsidP="00420C2E">
      <w:pPr>
        <w:ind w:firstLine="567"/>
        <w:jc w:val="both"/>
        <w:rPr>
          <w:rFonts w:eastAsia="Arial, sans-serif"/>
          <w:color w:val="000000"/>
          <w:sz w:val="24"/>
          <w:szCs w:val="24"/>
        </w:rPr>
      </w:pPr>
      <w:r w:rsidRPr="003A3484">
        <w:rPr>
          <w:rFonts w:eastAsia="Arial, sans-serif"/>
          <w:color w:val="000000"/>
          <w:sz w:val="24"/>
          <w:szCs w:val="24"/>
        </w:rPr>
        <w:t>3.</w:t>
      </w:r>
      <w:r w:rsidR="006C4533" w:rsidRPr="003A3484">
        <w:rPr>
          <w:rFonts w:eastAsia="Arial, sans-serif"/>
          <w:color w:val="000000"/>
          <w:sz w:val="24"/>
          <w:szCs w:val="24"/>
        </w:rPr>
        <w:t>6</w:t>
      </w:r>
      <w:r w:rsidRPr="003A3484">
        <w:rPr>
          <w:rFonts w:eastAsia="Arial, sans-serif"/>
          <w:color w:val="000000"/>
          <w:sz w:val="24"/>
          <w:szCs w:val="24"/>
        </w:rPr>
        <w:t>.</w:t>
      </w:r>
      <w:r w:rsidR="006C4533" w:rsidRPr="003A3484">
        <w:rPr>
          <w:rFonts w:eastAsia="Arial, sans-serif"/>
          <w:color w:val="000000"/>
          <w:sz w:val="24"/>
          <w:szCs w:val="24"/>
        </w:rPr>
        <w:t>16</w:t>
      </w:r>
      <w:r w:rsidRPr="003A3484">
        <w:rPr>
          <w:rFonts w:eastAsia="Arial, sans-serif"/>
          <w:color w:val="000000"/>
          <w:sz w:val="24"/>
          <w:szCs w:val="24"/>
        </w:rPr>
        <w:t>.6. Paslaugų teikėjas turi užtikrinti indų (ne vienkartinių), įrankių (ne vienkartinių), servetėlių patiekimą, serviravimo paslaugų (prieš kavos/arbatos pertraukas ir pietus) ir patalpų sutvarkymo (po kavos pertraukų ir pietų) organizavimą po renginio.</w:t>
      </w:r>
    </w:p>
    <w:p w14:paraId="7CDF9B29" w14:textId="6A7C4C92" w:rsidR="00420C2E" w:rsidRPr="003A3484" w:rsidRDefault="00420C2E" w:rsidP="00420C2E">
      <w:pPr>
        <w:ind w:firstLine="567"/>
        <w:jc w:val="both"/>
        <w:rPr>
          <w:rFonts w:eastAsia="Arial, sans-serif"/>
          <w:color w:val="000000"/>
          <w:sz w:val="24"/>
          <w:szCs w:val="24"/>
        </w:rPr>
      </w:pPr>
      <w:r w:rsidRPr="003A3484">
        <w:rPr>
          <w:rFonts w:eastAsia="Arial, sans-serif"/>
          <w:color w:val="000000"/>
          <w:sz w:val="24"/>
          <w:szCs w:val="24"/>
        </w:rPr>
        <w:t>3.</w:t>
      </w:r>
      <w:r w:rsidR="006C4533" w:rsidRPr="003A3484">
        <w:rPr>
          <w:rFonts w:eastAsia="Arial, sans-serif"/>
          <w:color w:val="000000"/>
          <w:sz w:val="24"/>
          <w:szCs w:val="24"/>
        </w:rPr>
        <w:t>6</w:t>
      </w:r>
      <w:r w:rsidRPr="003A3484">
        <w:rPr>
          <w:rFonts w:eastAsia="Arial, sans-serif"/>
          <w:color w:val="000000"/>
          <w:sz w:val="24"/>
          <w:szCs w:val="24"/>
        </w:rPr>
        <w:t>.</w:t>
      </w:r>
      <w:r w:rsidR="006C4533" w:rsidRPr="003A3484">
        <w:rPr>
          <w:rFonts w:eastAsia="Arial, sans-serif"/>
          <w:color w:val="000000"/>
          <w:sz w:val="24"/>
          <w:szCs w:val="24"/>
        </w:rPr>
        <w:t>17</w:t>
      </w:r>
      <w:r w:rsidRPr="003A3484">
        <w:rPr>
          <w:rFonts w:eastAsia="Arial, sans-serif"/>
          <w:color w:val="000000"/>
          <w:sz w:val="24"/>
          <w:szCs w:val="24"/>
        </w:rPr>
        <w:t xml:space="preserve">. </w:t>
      </w:r>
      <w:r w:rsidR="00953E70" w:rsidRPr="003A3484">
        <w:rPr>
          <w:rFonts w:eastAsia="Arial, sans-serif"/>
          <w:color w:val="000000"/>
          <w:sz w:val="24"/>
          <w:szCs w:val="24"/>
        </w:rPr>
        <w:t xml:space="preserve">Rengiamose </w:t>
      </w:r>
      <w:r w:rsidR="00B72DE8" w:rsidRPr="003A3484">
        <w:rPr>
          <w:rFonts w:eastAsia="Arial, sans-serif"/>
          <w:color w:val="000000"/>
          <w:sz w:val="24"/>
          <w:szCs w:val="24"/>
        </w:rPr>
        <w:t>Rekomendacij</w:t>
      </w:r>
      <w:r w:rsidR="00B72DE8">
        <w:rPr>
          <w:rFonts w:eastAsia="Arial, sans-serif"/>
          <w:color w:val="000000"/>
          <w:sz w:val="24"/>
          <w:szCs w:val="24"/>
        </w:rPr>
        <w:t>o</w:t>
      </w:r>
      <w:r w:rsidR="00B72DE8" w:rsidRPr="003A3484">
        <w:rPr>
          <w:rFonts w:eastAsia="Arial, sans-serif"/>
          <w:color w:val="000000"/>
          <w:sz w:val="24"/>
          <w:szCs w:val="24"/>
        </w:rPr>
        <w:t>s</w:t>
      </w:r>
      <w:r w:rsidR="00B72DE8">
        <w:rPr>
          <w:rFonts w:eastAsia="Arial, sans-serif"/>
          <w:color w:val="000000"/>
          <w:sz w:val="24"/>
          <w:szCs w:val="24"/>
        </w:rPr>
        <w:t>e</w:t>
      </w:r>
      <w:r w:rsidR="00B72DE8" w:rsidRPr="003A3484">
        <w:rPr>
          <w:rFonts w:eastAsia="Arial, sans-serif"/>
          <w:color w:val="000000"/>
          <w:sz w:val="24"/>
          <w:szCs w:val="24"/>
        </w:rPr>
        <w:t xml:space="preserve"> </w:t>
      </w:r>
      <w:r w:rsidR="00953E70" w:rsidRPr="003A3484">
        <w:rPr>
          <w:rFonts w:eastAsia="Arial, sans-serif"/>
          <w:color w:val="000000"/>
          <w:sz w:val="24"/>
          <w:szCs w:val="24"/>
        </w:rPr>
        <w:t>turi būti</w:t>
      </w:r>
      <w:r w:rsidR="007B5320" w:rsidRPr="003A3484">
        <w:rPr>
          <w:rFonts w:eastAsia="Arial, sans-serif"/>
          <w:color w:val="000000"/>
          <w:sz w:val="24"/>
          <w:szCs w:val="24"/>
        </w:rPr>
        <w:t xml:space="preserve"> aprašyta</w:t>
      </w:r>
      <w:r w:rsidR="00953E70" w:rsidRPr="003A3484">
        <w:rPr>
          <w:rFonts w:eastAsia="Arial, sans-serif"/>
          <w:color w:val="000000"/>
          <w:sz w:val="24"/>
          <w:szCs w:val="24"/>
        </w:rPr>
        <w:t>:</w:t>
      </w:r>
    </w:p>
    <w:p w14:paraId="5EEE5EEC" w14:textId="09AC636F" w:rsidR="00953E70" w:rsidRPr="003A3484" w:rsidRDefault="00953E70" w:rsidP="00420C2E">
      <w:pPr>
        <w:ind w:firstLine="567"/>
        <w:jc w:val="both"/>
        <w:rPr>
          <w:rFonts w:eastAsia="Arial, sans-serif"/>
          <w:color w:val="000000"/>
          <w:sz w:val="24"/>
          <w:szCs w:val="24"/>
        </w:rPr>
      </w:pPr>
      <w:r w:rsidRPr="003A3484">
        <w:rPr>
          <w:rFonts w:eastAsia="Arial, sans-serif"/>
          <w:color w:val="000000"/>
          <w:sz w:val="24"/>
          <w:szCs w:val="24"/>
        </w:rPr>
        <w:t>3.6.17.1. Rekomendacijų tikslas ir taikymo sritis;</w:t>
      </w:r>
    </w:p>
    <w:p w14:paraId="5A2784CE" w14:textId="040DF497" w:rsidR="00953E70" w:rsidRPr="003A3484" w:rsidRDefault="00953E70" w:rsidP="00953E70">
      <w:pPr>
        <w:ind w:firstLine="567"/>
        <w:jc w:val="both"/>
        <w:rPr>
          <w:rFonts w:eastAsia="Arial, sans-serif"/>
          <w:color w:val="000000"/>
          <w:sz w:val="24"/>
          <w:szCs w:val="24"/>
        </w:rPr>
      </w:pPr>
      <w:r w:rsidRPr="003A3484">
        <w:rPr>
          <w:rFonts w:eastAsia="Arial, sans-serif"/>
          <w:color w:val="000000"/>
          <w:sz w:val="24"/>
          <w:szCs w:val="24"/>
        </w:rPr>
        <w:t>3.6.17.2. gerosios praktikos atrankos kriterijai (pvz. aiškiai apibrėžta mokymo darbo vietoje kokybės užtikrinimo sistema; sėkmingas socialinių partnerių (darbdavių, profesinių sąjungų, švietimo institucijų) bendradarbiavimas; mokymo rezultatų orientacija į kompetencijų ugdymą; mentorių / instruktorių parengimo ir kvalifikacijos tobulinimo mechanizmai; nuosekli mokymo proceso stebėsena ir vertinimas; įrodymais pagrįsti rezultatai (užimtumas, mokymosi tęstinumas, darbdavių pasitenkinimas ir t.t.);</w:t>
      </w:r>
    </w:p>
    <w:p w14:paraId="37AEE328" w14:textId="6C797B03" w:rsidR="007B5320" w:rsidRPr="003A3484" w:rsidRDefault="00953E70" w:rsidP="007B5320">
      <w:pPr>
        <w:ind w:firstLine="567"/>
        <w:jc w:val="both"/>
        <w:rPr>
          <w:rFonts w:eastAsia="Arial, sans-serif"/>
          <w:color w:val="000000"/>
          <w:sz w:val="24"/>
          <w:szCs w:val="24"/>
        </w:rPr>
      </w:pPr>
      <w:r w:rsidRPr="003A3484">
        <w:rPr>
          <w:rFonts w:eastAsia="Arial, sans-serif"/>
          <w:color w:val="000000"/>
          <w:sz w:val="24"/>
          <w:szCs w:val="24"/>
        </w:rPr>
        <w:t>3.6.17.3.</w:t>
      </w:r>
      <w:r w:rsidR="007B5320" w:rsidRPr="003A3484">
        <w:rPr>
          <w:rFonts w:eastAsia="Arial, sans-serif"/>
          <w:color w:val="000000"/>
          <w:sz w:val="24"/>
          <w:szCs w:val="24"/>
        </w:rPr>
        <w:t xml:space="preserve"> Rekomendacijų parengimo pagrindas (pvz. atliktos užsienio šalies teisinės, institucinės ir finansinės aplinkos analizės aprašymas; užsienio šalyje taikomo mokymo darbo vietoje organizavimo modelio, dalyvių vaidmenų ir atsakomybių įvertinimo aprašymas; užsienio šalyje taikomų mokymo darbo vietoje kokybės užtikrinimo priemonių (standartų, vertinimo metodų, grįžtamojo ryšio sistemų ir t.t.) analizės aprašymas; užsienio šalyje nustatytų praktikos stiprybių, silpnybių ir perkeliamumo į Lietuvos kontekstą galimybių aprašymas ir pan.);</w:t>
      </w:r>
    </w:p>
    <w:p w14:paraId="606F3DAE" w14:textId="2427F32E" w:rsidR="007B5320" w:rsidRPr="003A3484" w:rsidRDefault="00953E70" w:rsidP="007B5320">
      <w:pPr>
        <w:ind w:firstLine="567"/>
        <w:jc w:val="both"/>
        <w:rPr>
          <w:rFonts w:eastAsia="Arial, sans-serif"/>
          <w:color w:val="000000"/>
          <w:sz w:val="24"/>
          <w:szCs w:val="24"/>
        </w:rPr>
      </w:pPr>
      <w:r w:rsidRPr="003A3484">
        <w:rPr>
          <w:rFonts w:eastAsia="Arial, sans-serif"/>
          <w:color w:val="000000"/>
          <w:sz w:val="24"/>
          <w:szCs w:val="24"/>
        </w:rPr>
        <w:t>3.6.17.4.</w:t>
      </w:r>
      <w:r w:rsidR="007B5320" w:rsidRPr="003A3484">
        <w:rPr>
          <w:rFonts w:eastAsia="Arial, sans-serif"/>
          <w:color w:val="000000"/>
          <w:sz w:val="24"/>
          <w:szCs w:val="24"/>
        </w:rPr>
        <w:t xml:space="preserve"> pritaikomumo Lietuvoje vertinimas (pvz.  lankytos užsienio šalies praktikos suderinamumo su Lietuvos teisine sistema ir profesinio mokymo struktūra įvertinimas; Lietuvos darbo rinkos poreikių, sektorių specifikos ir regioninių skirtumų įvertinimas; galimų organizacinių, finansinių ir žmogiškųjų išteklių iššūkių numatymas; reikalingų pokyčių (teisės aktų, procesų, kompetencijų) identifikavimas ir pan.)</w:t>
      </w:r>
      <w:r w:rsidR="00921835" w:rsidRPr="003A3484">
        <w:rPr>
          <w:rFonts w:eastAsia="Arial, sans-serif"/>
          <w:color w:val="000000"/>
          <w:sz w:val="24"/>
          <w:szCs w:val="24"/>
        </w:rPr>
        <w:t>;</w:t>
      </w:r>
    </w:p>
    <w:p w14:paraId="65865BC8" w14:textId="77777777" w:rsidR="00921835" w:rsidRPr="00AB2BA1" w:rsidRDefault="00953E70" w:rsidP="00921835">
      <w:pPr>
        <w:ind w:firstLine="567"/>
        <w:jc w:val="both"/>
        <w:rPr>
          <w:rFonts w:eastAsia="Arial, sans-serif"/>
          <w:color w:val="000000"/>
          <w:sz w:val="24"/>
          <w:szCs w:val="24"/>
          <w:u w:val="single"/>
        </w:rPr>
      </w:pPr>
      <w:r w:rsidRPr="003A3484">
        <w:rPr>
          <w:rFonts w:eastAsia="Arial, sans-serif"/>
          <w:color w:val="000000"/>
          <w:sz w:val="24"/>
          <w:szCs w:val="24"/>
        </w:rPr>
        <w:t>3.6.17.5.</w:t>
      </w:r>
      <w:r w:rsidR="00921835" w:rsidRPr="003A3484">
        <w:rPr>
          <w:rFonts w:eastAsia="Arial, sans-serif"/>
          <w:color w:val="000000"/>
          <w:sz w:val="24"/>
          <w:szCs w:val="24"/>
        </w:rPr>
        <w:t xml:space="preserve"> </w:t>
      </w:r>
      <w:r w:rsidR="00921835" w:rsidRPr="00AB2BA1">
        <w:rPr>
          <w:rFonts w:eastAsia="Arial, sans-serif"/>
          <w:color w:val="000000"/>
          <w:sz w:val="24"/>
          <w:szCs w:val="24"/>
          <w:u w:val="single"/>
        </w:rPr>
        <w:t>Rekomendacijų rengimo principai:</w:t>
      </w:r>
    </w:p>
    <w:p w14:paraId="35E4F875" w14:textId="77777777" w:rsidR="00921835" w:rsidRPr="003A3484" w:rsidRDefault="00921835" w:rsidP="00921835">
      <w:pPr>
        <w:ind w:firstLine="567"/>
        <w:jc w:val="both"/>
        <w:rPr>
          <w:rFonts w:eastAsia="Arial, sans-serif"/>
          <w:color w:val="000000"/>
          <w:sz w:val="24"/>
          <w:szCs w:val="24"/>
        </w:rPr>
      </w:pPr>
      <w:r w:rsidRPr="003A3484">
        <w:rPr>
          <w:rFonts w:eastAsia="Arial, sans-serif"/>
          <w:color w:val="000000"/>
          <w:sz w:val="24"/>
          <w:szCs w:val="24"/>
          <w:lang w:val="pt-BR"/>
        </w:rPr>
        <w:t xml:space="preserve">3.6.17.5.1. </w:t>
      </w:r>
      <w:r w:rsidRPr="003A3484">
        <w:rPr>
          <w:rFonts w:eastAsia="Arial, sans-serif"/>
          <w:color w:val="000000"/>
          <w:sz w:val="24"/>
          <w:szCs w:val="24"/>
        </w:rPr>
        <w:t>Rekomendacijos turi būti aiškios, praktiškai pritaikomos ir orientuotos į rezultatus;</w:t>
      </w:r>
    </w:p>
    <w:p w14:paraId="24541E87" w14:textId="5EF27D94" w:rsidR="00921835" w:rsidRPr="003A3484" w:rsidRDefault="00921835" w:rsidP="00921835">
      <w:pPr>
        <w:ind w:firstLine="567"/>
        <w:jc w:val="both"/>
        <w:rPr>
          <w:rFonts w:eastAsia="Arial, sans-serif"/>
          <w:color w:val="000000"/>
          <w:sz w:val="24"/>
          <w:szCs w:val="24"/>
        </w:rPr>
      </w:pPr>
      <w:r w:rsidRPr="003A3484">
        <w:rPr>
          <w:rFonts w:eastAsia="Arial, sans-serif"/>
          <w:color w:val="000000"/>
          <w:sz w:val="24"/>
          <w:szCs w:val="24"/>
        </w:rPr>
        <w:t>3.6.17.5.2. siūlomi sprendimai turi būti diferencijuoti pagal tikslines grupes (mokymo įstaigos, darbdaviai, mentoriai, besimokantieji);</w:t>
      </w:r>
    </w:p>
    <w:p w14:paraId="7A2060B9" w14:textId="77777777" w:rsidR="00921835" w:rsidRPr="003A3484" w:rsidRDefault="00921835" w:rsidP="00921835">
      <w:pPr>
        <w:ind w:firstLine="567"/>
        <w:jc w:val="both"/>
        <w:rPr>
          <w:rFonts w:eastAsia="Arial, sans-serif"/>
          <w:color w:val="000000"/>
          <w:sz w:val="24"/>
          <w:szCs w:val="24"/>
        </w:rPr>
      </w:pPr>
      <w:r w:rsidRPr="003A3484">
        <w:rPr>
          <w:rFonts w:eastAsia="Arial, sans-serif"/>
          <w:color w:val="000000"/>
          <w:sz w:val="24"/>
          <w:szCs w:val="24"/>
        </w:rPr>
        <w:t>3.6.17.5.3. Rekomendacijose turi būti numatyti įgyvendinimo žingsniai, atsakingos institucijos ir galimi rodikliai;</w:t>
      </w:r>
    </w:p>
    <w:p w14:paraId="17CBBC78" w14:textId="5F4ED97D" w:rsidR="00921835" w:rsidRPr="003A3484" w:rsidRDefault="00921835" w:rsidP="00921835">
      <w:pPr>
        <w:ind w:firstLine="567"/>
        <w:jc w:val="both"/>
        <w:rPr>
          <w:rFonts w:eastAsia="Arial, sans-serif"/>
          <w:color w:val="000000"/>
          <w:sz w:val="24"/>
          <w:szCs w:val="24"/>
        </w:rPr>
      </w:pPr>
      <w:r w:rsidRPr="003A3484">
        <w:rPr>
          <w:rFonts w:eastAsia="Arial, sans-serif"/>
          <w:color w:val="000000"/>
          <w:sz w:val="24"/>
          <w:szCs w:val="24"/>
        </w:rPr>
        <w:t>3.6.17.5.4. Rekomendacijose turi būti pateiktos tiek trumpalaikės, tiek ilgalaikės priemonės.</w:t>
      </w:r>
    </w:p>
    <w:p w14:paraId="6EEAA9E9" w14:textId="32FDDCEC" w:rsidR="00921835" w:rsidRPr="003A3484" w:rsidRDefault="00953E70" w:rsidP="00AB7698">
      <w:pPr>
        <w:ind w:firstLine="567"/>
        <w:jc w:val="both"/>
        <w:rPr>
          <w:rFonts w:eastAsia="Arial, sans-serif"/>
          <w:color w:val="000000"/>
          <w:sz w:val="24"/>
          <w:szCs w:val="24"/>
        </w:rPr>
      </w:pPr>
      <w:r w:rsidRPr="003A3484">
        <w:rPr>
          <w:rFonts w:eastAsia="Arial, sans-serif"/>
          <w:color w:val="000000"/>
          <w:sz w:val="24"/>
          <w:szCs w:val="24"/>
        </w:rPr>
        <w:t>3.6.17.6.</w:t>
      </w:r>
      <w:r w:rsidR="00921835" w:rsidRPr="003A3484">
        <w:rPr>
          <w:rFonts w:eastAsia="Arial, sans-serif"/>
          <w:color w:val="000000"/>
          <w:sz w:val="24"/>
          <w:szCs w:val="24"/>
        </w:rPr>
        <w:t xml:space="preserve"> įgyvendinimo ir stebėsenos nuostatos (pvz. numatyti pilotinių iniciatyvų ar bandomųjų projektų galimybes; apibrėžti kokybės rodiklius ir stebėsenos mechanizmus; užtikrinti reguliarią rekomendacijų peržiūrą ir atnaujinimą; skatinti nuolatinį socialinių partnerių įsitraukimą ir grįžtamąjį ryšį ir t.t.)</w:t>
      </w:r>
      <w:r w:rsidR="00AB7698" w:rsidRPr="003A3484">
        <w:rPr>
          <w:rFonts w:eastAsia="Arial, sans-serif"/>
          <w:color w:val="000000"/>
          <w:sz w:val="24"/>
          <w:szCs w:val="24"/>
        </w:rPr>
        <w:t>.</w:t>
      </w:r>
    </w:p>
    <w:p w14:paraId="0701E3E6" w14:textId="77777777" w:rsidR="00FD21EA" w:rsidRPr="003A3484" w:rsidRDefault="00FD21EA" w:rsidP="00420C2E">
      <w:pPr>
        <w:jc w:val="both"/>
        <w:rPr>
          <w:sz w:val="24"/>
          <w:szCs w:val="24"/>
        </w:rPr>
      </w:pPr>
    </w:p>
    <w:p w14:paraId="51742AA9" w14:textId="2E7122BA" w:rsidR="003F6740" w:rsidRPr="003A3484" w:rsidRDefault="001E195A" w:rsidP="00C762D3">
      <w:pPr>
        <w:pStyle w:val="Heading2"/>
        <w:ind w:firstLine="567"/>
        <w:jc w:val="both"/>
        <w:rPr>
          <w:szCs w:val="24"/>
        </w:rPr>
      </w:pPr>
      <w:r w:rsidRPr="003A3484">
        <w:rPr>
          <w:rFonts w:eastAsia="Arial, sans-serif"/>
          <w:szCs w:val="24"/>
        </w:rPr>
        <w:t>3.</w:t>
      </w:r>
      <w:r w:rsidR="00AE7792" w:rsidRPr="003A3484">
        <w:rPr>
          <w:rFonts w:eastAsia="Arial, sans-serif"/>
          <w:szCs w:val="24"/>
        </w:rPr>
        <w:t>7</w:t>
      </w:r>
      <w:r w:rsidRPr="003A3484">
        <w:rPr>
          <w:rFonts w:eastAsia="Arial, sans-serif"/>
          <w:szCs w:val="24"/>
        </w:rPr>
        <w:t xml:space="preserve">. </w:t>
      </w:r>
      <w:r w:rsidR="00420C2E" w:rsidRPr="003A3484">
        <w:rPr>
          <w:rFonts w:eastAsia="ヒラギノ角ゴ Pro W3"/>
          <w:bCs/>
          <w:szCs w:val="24"/>
          <w:lang w:eastAsia="en-US"/>
        </w:rPr>
        <w:t>MDVK</w:t>
      </w:r>
      <w:r w:rsidR="00420C2E" w:rsidRPr="003A3484">
        <w:rPr>
          <w:rFonts w:eastAsia="ヒラギノ角ゴ Pro W3"/>
          <w:szCs w:val="24"/>
          <w:lang w:eastAsia="en-US"/>
        </w:rPr>
        <w:t xml:space="preserve"> užtikrinimo patirties analizės rezultatų pristatymo, politinio dialogo su socialiniais-ekonominiais partneriais organizavimas</w:t>
      </w:r>
      <w:r w:rsidR="00921F01" w:rsidRPr="003A3484">
        <w:rPr>
          <w:rFonts w:eastAsia="Arial, sans-serif"/>
          <w:szCs w:val="24"/>
        </w:rPr>
        <w:t>:</w:t>
      </w:r>
    </w:p>
    <w:p w14:paraId="5F50924D" w14:textId="4878EE06" w:rsidR="00DE404F" w:rsidRPr="003A3484" w:rsidRDefault="00DE404F" w:rsidP="00DE404F">
      <w:pPr>
        <w:ind w:firstLine="567"/>
        <w:jc w:val="both"/>
        <w:rPr>
          <w:sz w:val="24"/>
          <w:szCs w:val="24"/>
        </w:rPr>
      </w:pPr>
      <w:r w:rsidRPr="003A3484">
        <w:rPr>
          <w:rFonts w:eastAsia="Arial, sans-serif"/>
          <w:color w:val="000000"/>
          <w:sz w:val="24"/>
          <w:szCs w:val="24"/>
        </w:rPr>
        <w:t xml:space="preserve">3.7.1. </w:t>
      </w:r>
      <w:r w:rsidRPr="003A3484">
        <w:rPr>
          <w:rFonts w:eastAsia="&quot;Times New Roman&quot;"/>
          <w:color w:val="000000"/>
          <w:sz w:val="24"/>
          <w:szCs w:val="24"/>
        </w:rPr>
        <w:t xml:space="preserve">MDVK užtikrinimo patirties analizės (šios techninės specifikacijos 3.6 p.) rezultatų pristatymo, politinio dialogo su socialiniai-ekonominiais partneriais </w:t>
      </w:r>
      <w:r w:rsidRPr="003A3484">
        <w:rPr>
          <w:rFonts w:eastAsia="Arial, sans-serif"/>
          <w:color w:val="000000"/>
          <w:sz w:val="24"/>
          <w:szCs w:val="24"/>
        </w:rPr>
        <w:t xml:space="preserve">(toliau – Politinis dialogas) data, </w:t>
      </w:r>
      <w:r w:rsidRPr="003A3484">
        <w:rPr>
          <w:rFonts w:eastAsia="Arial, sans-serif"/>
          <w:sz w:val="24"/>
          <w:szCs w:val="24"/>
        </w:rPr>
        <w:t>vieta ir programa turi būti suderinta su Perkančiąja organizacija el. paštu ne vėliau kaip prieš 20 (dvidešimt) dienų iki Politinio dialogo.</w:t>
      </w:r>
    </w:p>
    <w:p w14:paraId="31097A2D" w14:textId="23BA2EB1" w:rsidR="00DE404F" w:rsidRPr="003A3484" w:rsidRDefault="00DE404F" w:rsidP="00DE404F">
      <w:pPr>
        <w:ind w:firstLine="567"/>
        <w:jc w:val="both"/>
        <w:rPr>
          <w:sz w:val="24"/>
          <w:szCs w:val="24"/>
        </w:rPr>
      </w:pPr>
      <w:r w:rsidRPr="003A3484">
        <w:rPr>
          <w:rFonts w:eastAsia="Arial, sans-serif"/>
          <w:color w:val="000000"/>
          <w:sz w:val="24"/>
          <w:szCs w:val="24"/>
        </w:rPr>
        <w:t xml:space="preserve">3.7.2. </w:t>
      </w:r>
      <w:r w:rsidRPr="003A3484">
        <w:rPr>
          <w:rFonts w:eastAsia="Arial, sans-serif"/>
          <w:sz w:val="24"/>
          <w:szCs w:val="24"/>
        </w:rPr>
        <w:t>Politinio dialogo</w:t>
      </w:r>
      <w:r w:rsidRPr="003A3484">
        <w:rPr>
          <w:rFonts w:eastAsia="Arial, sans-serif"/>
          <w:color w:val="000000"/>
          <w:sz w:val="24"/>
          <w:szCs w:val="24"/>
        </w:rPr>
        <w:t xml:space="preserve"> trukmė turi būti ne trumpesnė nei 8 valandos. Tiksli </w:t>
      </w:r>
      <w:r w:rsidRPr="003A3484">
        <w:rPr>
          <w:rFonts w:eastAsia="Arial, sans-serif"/>
          <w:sz w:val="24"/>
          <w:szCs w:val="24"/>
        </w:rPr>
        <w:t>Politinio dialogo</w:t>
      </w:r>
      <w:r w:rsidRPr="003A3484">
        <w:rPr>
          <w:rFonts w:eastAsia="Arial, sans-serif"/>
          <w:color w:val="000000"/>
          <w:sz w:val="24"/>
          <w:szCs w:val="24"/>
        </w:rPr>
        <w:t xml:space="preserve"> trukmė turi būti iš anksto suderinta su Perkančiąja organizacija.</w:t>
      </w:r>
    </w:p>
    <w:p w14:paraId="53A0E0E5" w14:textId="64AF3275" w:rsidR="00DE404F" w:rsidRPr="003A3484" w:rsidRDefault="00DE404F" w:rsidP="00DE404F">
      <w:pPr>
        <w:ind w:firstLine="567"/>
        <w:jc w:val="both"/>
        <w:rPr>
          <w:rFonts w:eastAsia="Arial, sans-serif"/>
          <w:color w:val="000000"/>
          <w:sz w:val="24"/>
          <w:szCs w:val="24"/>
        </w:rPr>
      </w:pPr>
      <w:r w:rsidRPr="003A3484">
        <w:rPr>
          <w:rFonts w:eastAsia="Arial, sans-serif"/>
          <w:color w:val="000000"/>
          <w:sz w:val="24"/>
          <w:szCs w:val="24"/>
        </w:rPr>
        <w:t xml:space="preserve">3.7.3. Dalyvių skaičius – </w:t>
      </w:r>
      <w:r w:rsidR="005624BC">
        <w:rPr>
          <w:rFonts w:eastAsia="Arial, sans-serif"/>
          <w:sz w:val="24"/>
          <w:szCs w:val="24"/>
        </w:rPr>
        <w:t xml:space="preserve"> ne mažiau</w:t>
      </w:r>
      <w:r w:rsidR="00853DF1">
        <w:rPr>
          <w:rFonts w:eastAsia="Arial, sans-serif"/>
          <w:sz w:val="24"/>
          <w:szCs w:val="24"/>
        </w:rPr>
        <w:t xml:space="preserve"> </w:t>
      </w:r>
      <w:r w:rsidR="00811164">
        <w:rPr>
          <w:rFonts w:eastAsia="Arial, sans-serif"/>
          <w:color w:val="000000"/>
          <w:sz w:val="24"/>
          <w:szCs w:val="24"/>
        </w:rPr>
        <w:t>16 (šešiolika)</w:t>
      </w:r>
      <w:r w:rsidRPr="003A3484">
        <w:rPr>
          <w:rFonts w:eastAsia="Arial, sans-serif"/>
          <w:sz w:val="24"/>
          <w:szCs w:val="24"/>
        </w:rPr>
        <w:t xml:space="preserve"> </w:t>
      </w:r>
      <w:r w:rsidRPr="003A3484">
        <w:rPr>
          <w:rFonts w:eastAsia="Arial, sans-serif"/>
          <w:color w:val="000000"/>
          <w:sz w:val="24"/>
          <w:szCs w:val="24"/>
        </w:rPr>
        <w:t xml:space="preserve">asmenų (Perkančiosios organizacijos atstovai, LR Švietimo, sporto ir mokslo ministerijos atstovai, LR Socialinės apsaugos ir darbo ministerijos atstovai, LR Užimtumo tarnybos atstovai, Kvalifikacijų ir profesinio mokymo plėtros centro atstovai, verslo darbdavių asocijuotų struktūrų ir verslo įmonių atstovai ir kiti asmenys). Paslaugų teikėjas turi parengti bei su Perkančiąją organizaciją aptarti ir suderinti Aptarime dalyvauti kviestinų asmenų sąrašą ne vėliau kaip prieš 20 </w:t>
      </w:r>
      <w:r w:rsidRPr="003A3484">
        <w:rPr>
          <w:rFonts w:eastAsia="Arial, sans-serif"/>
          <w:sz w:val="24"/>
          <w:szCs w:val="24"/>
        </w:rPr>
        <w:t xml:space="preserve">(dvidešimt) </w:t>
      </w:r>
      <w:r w:rsidRPr="003A3484">
        <w:rPr>
          <w:rFonts w:eastAsia="Arial, sans-serif"/>
          <w:color w:val="000000"/>
          <w:sz w:val="24"/>
          <w:szCs w:val="24"/>
        </w:rPr>
        <w:t xml:space="preserve">dienų iki </w:t>
      </w:r>
      <w:r w:rsidRPr="003A3484">
        <w:rPr>
          <w:rFonts w:eastAsia="Arial, sans-serif"/>
          <w:sz w:val="24"/>
          <w:szCs w:val="24"/>
        </w:rPr>
        <w:t>Politinio dialogo</w:t>
      </w:r>
      <w:r w:rsidRPr="003A3484">
        <w:rPr>
          <w:rFonts w:eastAsia="Arial, sans-serif"/>
          <w:color w:val="000000"/>
          <w:sz w:val="24"/>
          <w:szCs w:val="24"/>
        </w:rPr>
        <w:t xml:space="preserve">. Už </w:t>
      </w:r>
      <w:r w:rsidRPr="003A3484">
        <w:rPr>
          <w:rFonts w:eastAsia="Arial, sans-serif"/>
          <w:sz w:val="24"/>
          <w:szCs w:val="24"/>
        </w:rPr>
        <w:t>Politiniame dialoge</w:t>
      </w:r>
      <w:r w:rsidRPr="003A3484">
        <w:rPr>
          <w:rFonts w:eastAsia="Arial, sans-serif"/>
          <w:color w:val="000000"/>
          <w:sz w:val="24"/>
          <w:szCs w:val="24"/>
        </w:rPr>
        <w:t xml:space="preserve"> dalyvauti kviestinų asmenų pakvietimą į </w:t>
      </w:r>
      <w:r w:rsidRPr="003A3484">
        <w:rPr>
          <w:rFonts w:eastAsia="Arial, sans-serif"/>
          <w:sz w:val="24"/>
          <w:szCs w:val="24"/>
        </w:rPr>
        <w:t>Politinį dialogą</w:t>
      </w:r>
      <w:r w:rsidRPr="003A3484">
        <w:rPr>
          <w:rFonts w:eastAsia="Arial, sans-serif"/>
          <w:color w:val="000000"/>
          <w:sz w:val="24"/>
          <w:szCs w:val="24"/>
        </w:rPr>
        <w:t xml:space="preserve"> ir jų dalyvavimą </w:t>
      </w:r>
      <w:r w:rsidRPr="003A3484">
        <w:rPr>
          <w:rFonts w:eastAsia="Arial, sans-serif"/>
          <w:sz w:val="24"/>
          <w:szCs w:val="24"/>
        </w:rPr>
        <w:t>Politiniame dialoge</w:t>
      </w:r>
      <w:r w:rsidRPr="003A3484">
        <w:rPr>
          <w:rFonts w:eastAsia="Arial, sans-serif"/>
          <w:color w:val="000000"/>
          <w:sz w:val="24"/>
          <w:szCs w:val="24"/>
        </w:rPr>
        <w:t xml:space="preserve"> yra atsakingas </w:t>
      </w:r>
      <w:r w:rsidRPr="003A3484">
        <w:rPr>
          <w:rFonts w:eastAsia="Arial, sans-serif"/>
          <w:color w:val="000000"/>
          <w:sz w:val="24"/>
          <w:szCs w:val="24"/>
        </w:rPr>
        <w:lastRenderedPageBreak/>
        <w:t xml:space="preserve">Paslaugų teikėjas. Esant poreikiui Paslaugų teikėjas gali kreiptis į Perkančiąją organizaciją dėl tarpininkavimo, kviečiant </w:t>
      </w:r>
      <w:r w:rsidRPr="003A3484">
        <w:rPr>
          <w:rFonts w:eastAsia="Arial, sans-serif"/>
          <w:sz w:val="24"/>
          <w:szCs w:val="24"/>
        </w:rPr>
        <w:t>Politiniame dialoge</w:t>
      </w:r>
      <w:r w:rsidRPr="003A3484">
        <w:rPr>
          <w:rFonts w:eastAsia="Arial, sans-serif"/>
          <w:color w:val="000000"/>
          <w:sz w:val="24"/>
          <w:szCs w:val="24"/>
        </w:rPr>
        <w:t xml:space="preserve"> dalyvauti numatytus asmenis. </w:t>
      </w:r>
    </w:p>
    <w:p w14:paraId="5DE09525" w14:textId="6A152302" w:rsidR="00DE404F" w:rsidRPr="003A3484" w:rsidRDefault="00DE404F" w:rsidP="00DE404F">
      <w:pPr>
        <w:ind w:firstLine="567"/>
        <w:jc w:val="both"/>
        <w:rPr>
          <w:rFonts w:eastAsia="Arial, sans-serif"/>
          <w:color w:val="000000"/>
          <w:sz w:val="24"/>
          <w:szCs w:val="24"/>
        </w:rPr>
      </w:pPr>
      <w:r w:rsidRPr="003A3484">
        <w:rPr>
          <w:rFonts w:eastAsia="Arial, sans-serif"/>
          <w:color w:val="000000"/>
          <w:sz w:val="24"/>
          <w:szCs w:val="24"/>
        </w:rPr>
        <w:t xml:space="preserve">3.7.4. </w:t>
      </w:r>
      <w:r w:rsidR="000808B5" w:rsidRPr="003A3484">
        <w:rPr>
          <w:rFonts w:eastAsia="Arial, sans-serif"/>
          <w:sz w:val="24"/>
          <w:szCs w:val="24"/>
        </w:rPr>
        <w:t>Politinį dialogą</w:t>
      </w:r>
      <w:r w:rsidRPr="003A3484">
        <w:rPr>
          <w:rFonts w:eastAsia="Arial, sans-serif"/>
          <w:color w:val="000000"/>
          <w:sz w:val="24"/>
          <w:szCs w:val="24"/>
        </w:rPr>
        <w:t xml:space="preserve"> turi vesti moderatorius – </w:t>
      </w:r>
      <w:r w:rsidRPr="00DB4E6E">
        <w:rPr>
          <w:rFonts w:eastAsia="Arial, sans-serif"/>
          <w:sz w:val="24"/>
          <w:szCs w:val="24"/>
        </w:rPr>
        <w:t xml:space="preserve">tiekėjo pasiūlytas specialistas, </w:t>
      </w:r>
      <w:r w:rsidRPr="003A3484">
        <w:rPr>
          <w:rFonts w:eastAsia="Arial, sans-serif"/>
          <w:color w:val="000000"/>
          <w:sz w:val="24"/>
          <w:szCs w:val="24"/>
        </w:rPr>
        <w:t xml:space="preserve">kurio kandidatūra turi būti suderinta su Perkančiąją organizacija ne vėliau kaip prieš 10 (dešimt) dienų iki </w:t>
      </w:r>
      <w:r w:rsidR="000808B5" w:rsidRPr="003A3484">
        <w:rPr>
          <w:rFonts w:eastAsia="Arial, sans-serif"/>
          <w:sz w:val="24"/>
          <w:szCs w:val="24"/>
        </w:rPr>
        <w:t>Politinio dialogo</w:t>
      </w:r>
      <w:r w:rsidRPr="003A3484">
        <w:rPr>
          <w:rFonts w:eastAsia="Arial, sans-serif"/>
          <w:color w:val="000000"/>
          <w:sz w:val="24"/>
          <w:szCs w:val="24"/>
        </w:rPr>
        <w:t xml:space="preserve">.  </w:t>
      </w:r>
    </w:p>
    <w:p w14:paraId="0BC6921F" w14:textId="3BC1A548" w:rsidR="00DE404F" w:rsidRPr="003A3484" w:rsidRDefault="00DE404F" w:rsidP="00DE404F">
      <w:pPr>
        <w:ind w:firstLine="567"/>
        <w:jc w:val="both"/>
        <w:rPr>
          <w:sz w:val="24"/>
          <w:szCs w:val="24"/>
        </w:rPr>
      </w:pPr>
      <w:r w:rsidRPr="003A3484">
        <w:rPr>
          <w:rFonts w:eastAsia="Arial, sans-serif"/>
          <w:color w:val="000000"/>
          <w:sz w:val="24"/>
          <w:szCs w:val="24"/>
        </w:rPr>
        <w:t xml:space="preserve">3.7.5. Paslaugų teikėjas turi užtikrinti </w:t>
      </w:r>
      <w:r w:rsidR="00D15F04" w:rsidRPr="003A3484">
        <w:rPr>
          <w:rFonts w:eastAsia="Arial, sans-serif"/>
          <w:sz w:val="24"/>
          <w:szCs w:val="24"/>
        </w:rPr>
        <w:t>Politinio dialogo</w:t>
      </w:r>
      <w:r w:rsidRPr="003A3484">
        <w:rPr>
          <w:rFonts w:eastAsia="Arial, sans-serif"/>
          <w:color w:val="000000"/>
          <w:sz w:val="24"/>
          <w:szCs w:val="24"/>
        </w:rPr>
        <w:t xml:space="preserve"> koncepcijos parengimą, kurią turi suderinti su Perkančiąja organizacija ne vėliau kaip 10 (dešimt) kalendorinių dienų iki </w:t>
      </w:r>
      <w:r w:rsidR="00D15F04" w:rsidRPr="003A3484">
        <w:rPr>
          <w:rFonts w:eastAsia="Arial, sans-serif"/>
          <w:sz w:val="24"/>
          <w:szCs w:val="24"/>
        </w:rPr>
        <w:t>Politinio dialogo</w:t>
      </w:r>
      <w:r w:rsidRPr="003A3484">
        <w:rPr>
          <w:rFonts w:eastAsia="Arial, sans-serif"/>
          <w:color w:val="000000"/>
          <w:sz w:val="24"/>
          <w:szCs w:val="24"/>
        </w:rPr>
        <w:t xml:space="preserve">. </w:t>
      </w:r>
    </w:p>
    <w:p w14:paraId="5BE07565" w14:textId="4A6794B9" w:rsidR="00DE404F" w:rsidRPr="003A3484" w:rsidRDefault="00DE404F" w:rsidP="00DE404F">
      <w:pPr>
        <w:ind w:firstLine="567"/>
        <w:jc w:val="both"/>
        <w:rPr>
          <w:sz w:val="24"/>
          <w:szCs w:val="24"/>
        </w:rPr>
      </w:pPr>
      <w:r w:rsidRPr="003A3484">
        <w:rPr>
          <w:rFonts w:eastAsia="Arial, sans-serif"/>
          <w:color w:val="000000"/>
          <w:sz w:val="24"/>
          <w:szCs w:val="24"/>
        </w:rPr>
        <w:t xml:space="preserve">3.7.6. Paslaugų teikėjas turi užtikrinti tinkamą </w:t>
      </w:r>
      <w:r w:rsidR="00D15F04" w:rsidRPr="003A3484">
        <w:rPr>
          <w:rFonts w:eastAsia="Arial, sans-serif"/>
          <w:sz w:val="24"/>
          <w:szCs w:val="24"/>
        </w:rPr>
        <w:t>Politinio dialogo</w:t>
      </w:r>
      <w:r w:rsidRPr="003A3484">
        <w:rPr>
          <w:rFonts w:eastAsia="Arial, sans-serif"/>
          <w:color w:val="000000"/>
          <w:sz w:val="24"/>
          <w:szCs w:val="24"/>
        </w:rPr>
        <w:t xml:space="preserve"> koncepcijos įgyvendinimą ir darbą su dalyviais – susitikimo metu turi organizuoti dalyvių diskusijas ir/ar darbą grupėse, paremtą interaktyviais metodais.</w:t>
      </w:r>
    </w:p>
    <w:p w14:paraId="4D047E21" w14:textId="2DD11EFE" w:rsidR="00DE404F" w:rsidRPr="003A3484" w:rsidRDefault="00DE404F" w:rsidP="00DE404F">
      <w:pPr>
        <w:ind w:firstLine="567"/>
        <w:jc w:val="both"/>
        <w:rPr>
          <w:sz w:val="24"/>
          <w:szCs w:val="24"/>
        </w:rPr>
      </w:pPr>
      <w:r w:rsidRPr="003A3484">
        <w:rPr>
          <w:rFonts w:eastAsia="Arial, sans-serif"/>
          <w:color w:val="000000"/>
          <w:sz w:val="24"/>
          <w:szCs w:val="24"/>
        </w:rPr>
        <w:t xml:space="preserve">3.7.7. Paslaugų teikėjas turi užtikrinti tinkamą </w:t>
      </w:r>
      <w:r w:rsidR="00D15F04" w:rsidRPr="003A3484">
        <w:rPr>
          <w:rFonts w:eastAsia="Arial, sans-serif"/>
          <w:sz w:val="24"/>
          <w:szCs w:val="24"/>
        </w:rPr>
        <w:t>Politinio dialogo</w:t>
      </w:r>
      <w:r w:rsidRPr="003A3484">
        <w:rPr>
          <w:rFonts w:eastAsia="Arial, sans-serif"/>
          <w:color w:val="000000"/>
          <w:sz w:val="24"/>
          <w:szCs w:val="24"/>
        </w:rPr>
        <w:t xml:space="preserve"> vietos paruošimą: patalpose turi būti užtektinai </w:t>
      </w:r>
      <w:r w:rsidRPr="00E95C20">
        <w:rPr>
          <w:rFonts w:eastAsia="Arial, sans-serif"/>
          <w:color w:val="000000"/>
          <w:sz w:val="24"/>
          <w:szCs w:val="24"/>
        </w:rPr>
        <w:t xml:space="preserve">vietos ne mažiau kaip </w:t>
      </w:r>
      <w:r w:rsidR="00853DF1" w:rsidRPr="00E95C20">
        <w:rPr>
          <w:rFonts w:eastAsia="Arial, sans-serif"/>
          <w:color w:val="000000"/>
          <w:sz w:val="24"/>
          <w:szCs w:val="24"/>
        </w:rPr>
        <w:t xml:space="preserve">16 </w:t>
      </w:r>
      <w:r w:rsidRPr="00E95C20">
        <w:rPr>
          <w:rFonts w:eastAsia="Arial, sans-serif"/>
          <w:color w:val="000000"/>
          <w:sz w:val="24"/>
          <w:szCs w:val="24"/>
        </w:rPr>
        <w:t>(</w:t>
      </w:r>
      <w:r w:rsidR="00853DF1" w:rsidRPr="00E95C20">
        <w:rPr>
          <w:rFonts w:eastAsia="Arial, sans-serif"/>
          <w:color w:val="000000"/>
          <w:sz w:val="24"/>
          <w:szCs w:val="24"/>
        </w:rPr>
        <w:t>šešiolikai</w:t>
      </w:r>
      <w:r w:rsidRPr="00E95C20">
        <w:rPr>
          <w:rFonts w:eastAsia="Arial, sans-serif"/>
          <w:color w:val="000000"/>
          <w:sz w:val="24"/>
          <w:szCs w:val="24"/>
        </w:rPr>
        <w:t>) asmenų</w:t>
      </w:r>
      <w:r w:rsidRPr="003A3484">
        <w:rPr>
          <w:rFonts w:eastAsia="Arial, sans-serif"/>
          <w:color w:val="000000"/>
          <w:sz w:val="24"/>
          <w:szCs w:val="24"/>
        </w:rPr>
        <w:t xml:space="preserve">, įskaitant moderatorių ir kitą techninį personalą. Taip pat turi būti parengta tinkama vieta dalyvių registravimui. </w:t>
      </w:r>
      <w:r w:rsidR="00AB47FD" w:rsidRPr="003A3484">
        <w:rPr>
          <w:rFonts w:eastAsia="Arial, sans-serif"/>
          <w:sz w:val="24"/>
          <w:szCs w:val="24"/>
        </w:rPr>
        <w:t>Politinio dialogo</w:t>
      </w:r>
      <w:r w:rsidRPr="003A3484">
        <w:rPr>
          <w:rFonts w:eastAsia="Arial, sans-serif"/>
          <w:color w:val="000000"/>
          <w:sz w:val="24"/>
          <w:szCs w:val="24"/>
        </w:rPr>
        <w:t xml:space="preserve"> patalpa turi būti aprūpinta reikalingomis organizacinėmis, vaizdo demonstravimo ir kanceliarinėmis priemonėmis.</w:t>
      </w:r>
    </w:p>
    <w:p w14:paraId="40679B0B" w14:textId="798FD603" w:rsidR="00DE404F" w:rsidRPr="003A3484" w:rsidRDefault="00DE404F" w:rsidP="00DE404F">
      <w:pPr>
        <w:ind w:firstLine="567"/>
        <w:jc w:val="both"/>
        <w:rPr>
          <w:sz w:val="24"/>
          <w:szCs w:val="24"/>
        </w:rPr>
      </w:pPr>
      <w:r w:rsidRPr="003A3484">
        <w:rPr>
          <w:rFonts w:eastAsia="Arial, sans-serif"/>
          <w:color w:val="000000"/>
          <w:sz w:val="24"/>
          <w:szCs w:val="24"/>
        </w:rPr>
        <w:t xml:space="preserve">3.7.8. Pastate ir patalpose, kuriose vyksta </w:t>
      </w:r>
      <w:r w:rsidR="00AB47FD" w:rsidRPr="003A3484">
        <w:rPr>
          <w:rFonts w:eastAsia="Arial, sans-serif"/>
          <w:sz w:val="24"/>
          <w:szCs w:val="24"/>
        </w:rPr>
        <w:t>Politinis dialogas</w:t>
      </w:r>
      <w:r w:rsidRPr="003A3484">
        <w:rPr>
          <w:rFonts w:eastAsia="Arial, sans-serif"/>
          <w:color w:val="000000"/>
          <w:sz w:val="24"/>
          <w:szCs w:val="24"/>
        </w:rPr>
        <w:t xml:space="preserve">, turi būti parengtos ir matomose vietose išdėstytos informacinės nuorodos / užrašai, nukreipiantys į </w:t>
      </w:r>
      <w:r w:rsidR="00AB47FD" w:rsidRPr="003A3484">
        <w:rPr>
          <w:rFonts w:eastAsia="Arial, sans-serif"/>
          <w:sz w:val="24"/>
          <w:szCs w:val="24"/>
        </w:rPr>
        <w:t>Politinio dialogo</w:t>
      </w:r>
      <w:r w:rsidRPr="003A3484">
        <w:rPr>
          <w:rFonts w:eastAsia="Arial, sans-serif"/>
          <w:color w:val="000000"/>
          <w:sz w:val="24"/>
          <w:szCs w:val="24"/>
        </w:rPr>
        <w:t xml:space="preserve"> vietą.</w:t>
      </w:r>
    </w:p>
    <w:p w14:paraId="61B3D3C7" w14:textId="4FC527E5" w:rsidR="00DE404F" w:rsidRPr="003A3484" w:rsidRDefault="00DE404F" w:rsidP="00DE404F">
      <w:pPr>
        <w:ind w:firstLine="567"/>
        <w:jc w:val="both"/>
        <w:rPr>
          <w:sz w:val="24"/>
          <w:szCs w:val="24"/>
        </w:rPr>
      </w:pPr>
      <w:r w:rsidRPr="003A3484">
        <w:rPr>
          <w:rFonts w:eastAsia="Arial, sans-serif"/>
          <w:color w:val="000000"/>
          <w:sz w:val="24"/>
          <w:szCs w:val="24"/>
        </w:rPr>
        <w:t xml:space="preserve">3.7.9. Paslaugų teikėjas turi sudaryti galimybes </w:t>
      </w:r>
      <w:r w:rsidR="006227BE" w:rsidRPr="003A3484">
        <w:rPr>
          <w:rFonts w:eastAsia="Arial, sans-serif"/>
          <w:sz w:val="24"/>
          <w:szCs w:val="24"/>
        </w:rPr>
        <w:t>Politiniame dialoge</w:t>
      </w:r>
      <w:r w:rsidRPr="003A3484">
        <w:rPr>
          <w:rFonts w:eastAsia="Arial, sans-serif"/>
          <w:color w:val="000000"/>
          <w:sz w:val="24"/>
          <w:szCs w:val="24"/>
        </w:rPr>
        <w:t xml:space="preserve"> dalyvauti neįgaliems asmenims ir užtikrinti jų dalyvavimo </w:t>
      </w:r>
      <w:r w:rsidR="006227BE" w:rsidRPr="003A3484">
        <w:rPr>
          <w:rFonts w:eastAsia="Arial, sans-serif"/>
          <w:sz w:val="24"/>
          <w:szCs w:val="24"/>
        </w:rPr>
        <w:t>Politiniame dialoge</w:t>
      </w:r>
      <w:r w:rsidRPr="003A3484">
        <w:rPr>
          <w:rFonts w:eastAsia="Arial, sans-serif"/>
          <w:color w:val="000000"/>
          <w:sz w:val="24"/>
          <w:szCs w:val="24"/>
        </w:rPr>
        <w:t xml:space="preserve"> sąlygas, suteikti specialias priemones pagal poreikius.</w:t>
      </w:r>
    </w:p>
    <w:p w14:paraId="4AD070E1" w14:textId="466828B6" w:rsidR="00DE404F" w:rsidRPr="003A3484" w:rsidRDefault="00DE404F" w:rsidP="00DE404F">
      <w:pPr>
        <w:ind w:firstLine="567"/>
        <w:jc w:val="both"/>
        <w:rPr>
          <w:sz w:val="24"/>
          <w:szCs w:val="24"/>
        </w:rPr>
      </w:pPr>
      <w:r w:rsidRPr="003A3484">
        <w:rPr>
          <w:rFonts w:eastAsia="Arial, sans-serif"/>
          <w:color w:val="000000"/>
          <w:sz w:val="24"/>
          <w:szCs w:val="24"/>
        </w:rPr>
        <w:t xml:space="preserve">3.7.10. </w:t>
      </w:r>
      <w:r w:rsidR="006227BE" w:rsidRPr="003A3484">
        <w:rPr>
          <w:rFonts w:eastAsia="Arial, sans-serif"/>
          <w:sz w:val="24"/>
          <w:szCs w:val="24"/>
        </w:rPr>
        <w:t>Politinio dialogo</w:t>
      </w:r>
      <w:r w:rsidRPr="003A3484">
        <w:rPr>
          <w:rFonts w:eastAsia="Arial, sans-serif"/>
          <w:color w:val="000000"/>
          <w:sz w:val="24"/>
          <w:szCs w:val="24"/>
        </w:rPr>
        <w:t xml:space="preserve"> dalyviams turi būti sudaryta galimybė naudotis bevielio interneto ryšiu.</w:t>
      </w:r>
    </w:p>
    <w:p w14:paraId="39873DAF" w14:textId="66E42D05" w:rsidR="00DE404F" w:rsidRPr="003A3484" w:rsidRDefault="00DE404F" w:rsidP="00DE404F">
      <w:pPr>
        <w:ind w:firstLine="567"/>
        <w:jc w:val="both"/>
        <w:rPr>
          <w:sz w:val="24"/>
          <w:szCs w:val="24"/>
        </w:rPr>
      </w:pPr>
      <w:r w:rsidRPr="003A3484">
        <w:rPr>
          <w:rFonts w:eastAsia="Arial, sans-serif"/>
          <w:color w:val="000000"/>
          <w:sz w:val="24"/>
          <w:szCs w:val="24"/>
        </w:rPr>
        <w:t>3.7.11. Paslaugų teikėjas Aptarimo metu turi pasirūpinti dalyvių maitinimu:</w:t>
      </w:r>
      <w:r w:rsidRPr="003A3484">
        <w:rPr>
          <w:rFonts w:eastAsia="Arial, sans-serif"/>
          <w:b/>
          <w:bCs/>
          <w:color w:val="000000"/>
          <w:sz w:val="24"/>
          <w:szCs w:val="24"/>
        </w:rPr>
        <w:t xml:space="preserve"> </w:t>
      </w:r>
      <w:r w:rsidRPr="00C14919">
        <w:rPr>
          <w:rFonts w:eastAsia="Arial, sans-serif"/>
          <w:color w:val="000000"/>
          <w:sz w:val="24"/>
          <w:szCs w:val="24"/>
        </w:rPr>
        <w:t>renginyje turi būti užtikrinta pasitikimo kava, dvi kavos pertraukos ir pietūs pagal iš anksto su Perkančiąja organizacija suderintą darbotvarkę</w:t>
      </w:r>
      <w:r w:rsidRPr="003A3484">
        <w:rPr>
          <w:rFonts w:eastAsia="Arial, sans-serif"/>
          <w:color w:val="000000"/>
          <w:sz w:val="24"/>
          <w:szCs w:val="24"/>
        </w:rPr>
        <w:t xml:space="preserve">. Taip pat Paslaugų teikėjas turi užtikrinti indų (ne vienkartinių), įrankių (ne vienkartinių), servetėlių tiekimą, serviravimo ir patalpų sutvarkymą. </w:t>
      </w:r>
    </w:p>
    <w:p w14:paraId="1456232A" w14:textId="1BDB5A40" w:rsidR="00DE404F" w:rsidRPr="003A3484" w:rsidRDefault="00DE404F" w:rsidP="00DE404F">
      <w:pPr>
        <w:ind w:firstLine="567"/>
        <w:jc w:val="both"/>
        <w:rPr>
          <w:sz w:val="24"/>
          <w:szCs w:val="24"/>
        </w:rPr>
      </w:pPr>
      <w:r w:rsidRPr="003A3484">
        <w:rPr>
          <w:rFonts w:eastAsia="Arial, sans-serif"/>
          <w:color w:val="000000"/>
          <w:sz w:val="24"/>
          <w:szCs w:val="24"/>
        </w:rPr>
        <w:t xml:space="preserve">3.7.12. </w:t>
      </w:r>
      <w:r w:rsidR="006227BE" w:rsidRPr="003A3484">
        <w:rPr>
          <w:rFonts w:eastAsia="Arial, sans-serif"/>
          <w:sz w:val="24"/>
          <w:szCs w:val="24"/>
        </w:rPr>
        <w:t>Politinis dialogas</w:t>
      </w:r>
      <w:r w:rsidRPr="003A3484">
        <w:rPr>
          <w:rFonts w:eastAsia="Arial, sans-serif"/>
          <w:color w:val="000000"/>
          <w:sz w:val="24"/>
          <w:szCs w:val="24"/>
        </w:rPr>
        <w:t xml:space="preserve"> turi būti organizuojamas viešbutyje Vilniuje, kurio paslaugų kokybės lygis (Klasė) yra ne mažesnė kaip 4 (keturių) žvaigždučių, su atitinkamo dalyvių maitinimo galimybe toje pačioje vietoje.</w:t>
      </w:r>
    </w:p>
    <w:p w14:paraId="129F6870" w14:textId="31AC21EF" w:rsidR="0036751B" w:rsidRPr="0036751B" w:rsidRDefault="00DE404F" w:rsidP="0036751B">
      <w:pPr>
        <w:ind w:firstLine="567"/>
        <w:jc w:val="both"/>
        <w:rPr>
          <w:rFonts w:eastAsia="Arial, sans-serif"/>
          <w:color w:val="000000"/>
          <w:sz w:val="24"/>
          <w:szCs w:val="24"/>
        </w:rPr>
      </w:pPr>
      <w:r w:rsidRPr="003A3484">
        <w:rPr>
          <w:rFonts w:eastAsia="Arial, sans-serif"/>
          <w:color w:val="000000"/>
          <w:sz w:val="24"/>
          <w:szCs w:val="24"/>
        </w:rPr>
        <w:t xml:space="preserve">3.7.13. </w:t>
      </w:r>
      <w:r w:rsidR="0036751B">
        <w:rPr>
          <w:rFonts w:eastAsia="Arial, sans-serif"/>
          <w:color w:val="000000"/>
          <w:sz w:val="24"/>
          <w:szCs w:val="24"/>
        </w:rPr>
        <w:t>P</w:t>
      </w:r>
      <w:r w:rsidR="0036751B" w:rsidRPr="0036751B">
        <w:rPr>
          <w:rFonts w:eastAsia="Arial, sans-serif"/>
          <w:color w:val="000000"/>
          <w:sz w:val="24"/>
          <w:szCs w:val="24"/>
        </w:rPr>
        <w:t xml:space="preserve">aslaugų teikėjas atsakingas už Mokymų dalyvių registraciją. Dalyvių registracijai turi būti naudojama Šveicarijos Konfederacijos ir Lietuvos Respublikos bendradarbiavimo programos Renginio dalyvių sąrašo forma, kuriai pritarė Šveicarijos Konfederacijos ir Lietuvos Respublikos bendradarbiavimo programos administravimo Lietuvoje dokumentų formų vertinimo darbo grupė ir kuri skelbiama Centrinės projektų valdymo agentūros interneto svetainėje </w:t>
      </w:r>
      <w:hyperlink r:id="rId13" w:history="1">
        <w:r w:rsidR="0036751B" w:rsidRPr="0036751B">
          <w:rPr>
            <w:rStyle w:val="Hyperlink"/>
            <w:rFonts w:eastAsia="Arial, sans-serif"/>
            <w:sz w:val="24"/>
            <w:szCs w:val="24"/>
          </w:rPr>
          <w:t>https://cpva.lt/dokumentai?_sfm_programa=2341</w:t>
        </w:r>
      </w:hyperlink>
      <w:r w:rsidR="0036751B" w:rsidRPr="0036751B">
        <w:rPr>
          <w:rFonts w:eastAsia="Arial, sans-serif"/>
          <w:color w:val="000000"/>
          <w:sz w:val="24"/>
          <w:szCs w:val="24"/>
        </w:rPr>
        <w:t>. Kiekvienos Mokymų dienos Mokymų dalyvių sąrašo – su dalyvių parašais – skenuotos elektroninės kopijos, pasirašytos Paslaugos teikėjo atstovo el. parašu, pateikiamos Perkančiajai organizacijai per 15 (penkiolika) kalendorinių dienų nuo Mokymų dienos. Paslaugos teikėjas privalo užtikrinti, kad Perkančiajai organizacijai būtų pateikiama teisinga informacija. Paslaugos teikėjas privalo saugoti Mokymų dalyvių sąrašų su dalyvių parašais originalus ne trumpiau kaip iki viešojo pirkimo-pardavimo sutarties galiojimo pabaigos.</w:t>
      </w:r>
    </w:p>
    <w:p w14:paraId="7887DF4D" w14:textId="0E3A93CB" w:rsidR="00B97D09" w:rsidRDefault="00B97D09" w:rsidP="00B97D09">
      <w:pPr>
        <w:ind w:firstLine="567"/>
        <w:jc w:val="both"/>
        <w:rPr>
          <w:rFonts w:eastAsia="Arial, sans-serif"/>
          <w:color w:val="000000"/>
          <w:sz w:val="24"/>
          <w:szCs w:val="24"/>
        </w:rPr>
      </w:pPr>
      <w:r>
        <w:rPr>
          <w:rFonts w:eastAsia="Arial, sans-serif"/>
          <w:color w:val="000000"/>
          <w:sz w:val="24"/>
          <w:szCs w:val="24"/>
        </w:rPr>
        <w:t>3.7.14</w:t>
      </w:r>
      <w:r w:rsidRPr="00B6428F">
        <w:rPr>
          <w:rFonts w:eastAsia="Arial, sans-serif"/>
          <w:color w:val="000000"/>
          <w:sz w:val="24"/>
          <w:szCs w:val="24"/>
        </w:rPr>
        <w:t xml:space="preserve">. Renginio paskirtis – pristatyti </w:t>
      </w:r>
      <w:r w:rsidRPr="00B97D09">
        <w:rPr>
          <w:rFonts w:eastAsia="Arial, sans-serif"/>
          <w:color w:val="000000"/>
          <w:sz w:val="24"/>
          <w:szCs w:val="24"/>
        </w:rPr>
        <w:t>MDVK užtikrinimo patirties analizę,</w:t>
      </w:r>
      <w:r w:rsidRPr="00B6428F">
        <w:rPr>
          <w:rFonts w:eastAsia="Arial, sans-serif"/>
          <w:color w:val="000000"/>
          <w:sz w:val="24"/>
          <w:szCs w:val="24"/>
        </w:rPr>
        <w:t xml:space="preserve"> aptarti</w:t>
      </w:r>
      <w:r>
        <w:rPr>
          <w:rFonts w:eastAsia="Arial, sans-serif"/>
          <w:color w:val="000000"/>
          <w:sz w:val="24"/>
          <w:szCs w:val="24"/>
        </w:rPr>
        <w:t xml:space="preserve"> ir</w:t>
      </w:r>
      <w:r w:rsidRPr="00B6428F">
        <w:rPr>
          <w:rFonts w:eastAsia="Arial, sans-serif"/>
          <w:color w:val="000000"/>
          <w:sz w:val="24"/>
          <w:szCs w:val="24"/>
        </w:rPr>
        <w:t xml:space="preserve"> validuoti </w:t>
      </w:r>
      <w:r>
        <w:rPr>
          <w:rFonts w:eastAsia="Arial, sans-serif"/>
          <w:color w:val="000000"/>
          <w:sz w:val="24"/>
          <w:szCs w:val="24"/>
        </w:rPr>
        <w:t xml:space="preserve">jos </w:t>
      </w:r>
      <w:r w:rsidRPr="00B6428F">
        <w:rPr>
          <w:rFonts w:eastAsia="Arial, sans-serif"/>
          <w:color w:val="000000"/>
          <w:sz w:val="24"/>
          <w:szCs w:val="24"/>
        </w:rPr>
        <w:t>rezultatus</w:t>
      </w:r>
    </w:p>
    <w:p w14:paraId="6961786D" w14:textId="5A874D04" w:rsidR="00B97D09" w:rsidRPr="003A3484" w:rsidRDefault="00B97D09" w:rsidP="00B97D09">
      <w:pPr>
        <w:ind w:firstLine="567"/>
        <w:jc w:val="both"/>
        <w:rPr>
          <w:sz w:val="24"/>
          <w:szCs w:val="24"/>
        </w:rPr>
      </w:pPr>
      <w:r>
        <w:rPr>
          <w:rFonts w:eastAsia="Arial, sans-serif"/>
          <w:color w:val="000000"/>
          <w:sz w:val="24"/>
          <w:szCs w:val="24"/>
        </w:rPr>
        <w:t xml:space="preserve">3.7.15. </w:t>
      </w:r>
      <w:r w:rsidRPr="00FF666E">
        <w:rPr>
          <w:rFonts w:eastAsia="Arial, sans-serif"/>
          <w:color w:val="000000"/>
          <w:sz w:val="24"/>
          <w:szCs w:val="24"/>
        </w:rPr>
        <w:t xml:space="preserve">Renginio laukiami rezultatai – validuoti </w:t>
      </w:r>
      <w:r w:rsidRPr="00B97D09">
        <w:rPr>
          <w:rFonts w:eastAsia="ヒラギノ角ゴ Pro W3"/>
          <w:bCs/>
          <w:sz w:val="24"/>
          <w:szCs w:val="24"/>
          <w:lang w:eastAsia="en-US"/>
        </w:rPr>
        <w:t>MDVK</w:t>
      </w:r>
      <w:r w:rsidRPr="00B97D09">
        <w:rPr>
          <w:rFonts w:eastAsia="ヒラギノ角ゴ Pro W3"/>
          <w:sz w:val="24"/>
          <w:szCs w:val="24"/>
          <w:lang w:eastAsia="en-US"/>
        </w:rPr>
        <w:t xml:space="preserve"> užtikrinimo patirties </w:t>
      </w:r>
      <w:r w:rsidRPr="00B97D09">
        <w:rPr>
          <w:rFonts w:eastAsia="&quot;Times New Roman&quot;"/>
          <w:color w:val="000000"/>
          <w:sz w:val="24"/>
          <w:szCs w:val="24"/>
        </w:rPr>
        <w:t>analizės</w:t>
      </w:r>
      <w:r w:rsidRPr="00B97D09">
        <w:rPr>
          <w:rFonts w:eastAsia="Arial, sans-serif"/>
          <w:color w:val="000000"/>
          <w:sz w:val="24"/>
          <w:szCs w:val="24"/>
        </w:rPr>
        <w:t xml:space="preserve"> rezultatai</w:t>
      </w:r>
      <w:r w:rsidRPr="00FF666E">
        <w:rPr>
          <w:rFonts w:eastAsia="Arial, sans-serif"/>
          <w:color w:val="000000"/>
          <w:sz w:val="24"/>
          <w:szCs w:val="24"/>
        </w:rPr>
        <w:t>.</w:t>
      </w:r>
    </w:p>
    <w:p w14:paraId="121AC490" w14:textId="04F14831" w:rsidR="003F6740" w:rsidRPr="003A3484" w:rsidRDefault="00DE404F" w:rsidP="00DE404F">
      <w:pPr>
        <w:ind w:firstLine="567"/>
        <w:jc w:val="both"/>
        <w:rPr>
          <w:rFonts w:eastAsia="Arial, sans-serif"/>
          <w:sz w:val="24"/>
          <w:szCs w:val="24"/>
        </w:rPr>
      </w:pPr>
      <w:r w:rsidRPr="003A3484">
        <w:rPr>
          <w:rFonts w:eastAsia="Arial, sans-serif"/>
          <w:color w:val="000000"/>
          <w:sz w:val="24"/>
          <w:szCs w:val="24"/>
        </w:rPr>
        <w:t>3.7.1</w:t>
      </w:r>
      <w:r w:rsidR="00B97D09">
        <w:rPr>
          <w:rFonts w:eastAsia="Arial, sans-serif"/>
          <w:color w:val="000000"/>
          <w:sz w:val="24"/>
          <w:szCs w:val="24"/>
        </w:rPr>
        <w:t>6</w:t>
      </w:r>
      <w:r w:rsidRPr="003A3484">
        <w:rPr>
          <w:rFonts w:eastAsia="Arial, sans-serif"/>
          <w:color w:val="000000"/>
          <w:sz w:val="24"/>
          <w:szCs w:val="24"/>
        </w:rPr>
        <w:t xml:space="preserve">. Laisvos formos </w:t>
      </w:r>
      <w:r w:rsidR="006227BE" w:rsidRPr="003A3484">
        <w:rPr>
          <w:rFonts w:eastAsia="Arial, sans-serif"/>
          <w:sz w:val="24"/>
          <w:szCs w:val="24"/>
        </w:rPr>
        <w:t>Politinio dialogo</w:t>
      </w:r>
      <w:r w:rsidRPr="003A3484">
        <w:rPr>
          <w:rFonts w:eastAsia="Arial, sans-serif"/>
          <w:color w:val="000000"/>
          <w:sz w:val="24"/>
          <w:szCs w:val="24"/>
        </w:rPr>
        <w:t xml:space="preserve"> ataskaitoje turi būti aprašyta renginio eiga, renginio dalyviai, renginyje vykusios diskusijos ir renginio rezultatai.</w:t>
      </w:r>
    </w:p>
    <w:p w14:paraId="5BD6970E" w14:textId="77777777" w:rsidR="00915739" w:rsidRPr="003A3484" w:rsidRDefault="00915739" w:rsidP="00C762D3">
      <w:pPr>
        <w:pStyle w:val="Title"/>
        <w:ind w:firstLine="567"/>
        <w:rPr>
          <w:rFonts w:eastAsia="Arial, sans-serif"/>
          <w:bCs/>
          <w:szCs w:val="24"/>
        </w:rPr>
      </w:pPr>
    </w:p>
    <w:p w14:paraId="434403D4" w14:textId="4CBA62EC" w:rsidR="003F6740" w:rsidRPr="003A3484" w:rsidRDefault="00FD21EA" w:rsidP="00C762D3">
      <w:pPr>
        <w:pStyle w:val="Heading1"/>
        <w:ind w:firstLine="567"/>
        <w:jc w:val="center"/>
        <w:rPr>
          <w:rFonts w:eastAsia="Arial, sans-serif"/>
        </w:rPr>
      </w:pPr>
      <w:r w:rsidRPr="003A3484">
        <w:rPr>
          <w:rFonts w:eastAsia="Arial, sans-serif"/>
        </w:rPr>
        <w:t xml:space="preserve">4. </w:t>
      </w:r>
      <w:r w:rsidR="001E195A" w:rsidRPr="003A3484">
        <w:rPr>
          <w:rFonts w:eastAsia="Arial, sans-serif"/>
        </w:rPr>
        <w:t>PASLAUGŲ REZULTATAI IR JŲ PRIĖMIMO TVARKA</w:t>
      </w:r>
    </w:p>
    <w:p w14:paraId="7BCEEEB8" w14:textId="77777777" w:rsidR="0088165D" w:rsidRPr="003A3484" w:rsidRDefault="0088165D" w:rsidP="00C762D3">
      <w:pPr>
        <w:pStyle w:val="Heading1"/>
        <w:ind w:firstLine="567"/>
      </w:pPr>
    </w:p>
    <w:p w14:paraId="2353B3C2" w14:textId="77777777" w:rsidR="003F6740" w:rsidRPr="003A3484" w:rsidRDefault="001E195A" w:rsidP="00C762D3">
      <w:pPr>
        <w:pStyle w:val="Heading2"/>
        <w:ind w:firstLine="567"/>
      </w:pPr>
      <w:r w:rsidRPr="003A3484">
        <w:rPr>
          <w:rFonts w:eastAsia="Arial, sans-serif"/>
        </w:rPr>
        <w:t>4.1. Paslaugų teikėjas turi pateikti Perkančiajai organizacijai šiuos rezultatus:</w:t>
      </w:r>
    </w:p>
    <w:p w14:paraId="5D23E7DA" w14:textId="57050721" w:rsidR="003F6740" w:rsidRPr="003A3484" w:rsidRDefault="001E195A" w:rsidP="00C762D3">
      <w:pPr>
        <w:ind w:firstLine="567"/>
        <w:jc w:val="both"/>
        <w:rPr>
          <w:rFonts w:eastAsia="Arial, sans-serif"/>
          <w:sz w:val="24"/>
          <w:szCs w:val="24"/>
        </w:rPr>
      </w:pPr>
      <w:r w:rsidRPr="003A3484">
        <w:rPr>
          <w:rFonts w:eastAsia="Arial, sans-serif"/>
          <w:sz w:val="24"/>
          <w:szCs w:val="24"/>
        </w:rPr>
        <w:t xml:space="preserve">4.1.1. </w:t>
      </w:r>
      <w:r w:rsidR="00471AE6" w:rsidRPr="003A3484">
        <w:rPr>
          <w:rFonts w:eastAsia="Arial, sans-serif"/>
          <w:sz w:val="24"/>
          <w:szCs w:val="24"/>
        </w:rPr>
        <w:t>MDVK užtikrinimo gerosios patirties pavyzdžių / atvejų 3-5 šalyse analizės</w:t>
      </w:r>
      <w:r w:rsidRPr="003A3484">
        <w:rPr>
          <w:rFonts w:eastAsia="Arial, sans-serif"/>
          <w:sz w:val="24"/>
          <w:szCs w:val="24"/>
        </w:rPr>
        <w:t xml:space="preserve"> </w:t>
      </w:r>
      <w:r w:rsidR="00471AE6" w:rsidRPr="003A3484">
        <w:rPr>
          <w:rFonts w:eastAsia="Arial, sans-serif"/>
          <w:sz w:val="24"/>
          <w:szCs w:val="24"/>
        </w:rPr>
        <w:t xml:space="preserve">atlikimo </w:t>
      </w:r>
      <w:r w:rsidRPr="003A3484">
        <w:rPr>
          <w:rFonts w:eastAsia="Arial, sans-serif"/>
          <w:sz w:val="24"/>
          <w:szCs w:val="24"/>
        </w:rPr>
        <w:t xml:space="preserve">ataskaita, ne mažiau nei </w:t>
      </w:r>
      <w:r w:rsidR="00471AE6" w:rsidRPr="003A3484">
        <w:rPr>
          <w:rFonts w:eastAsia="Arial, sans-serif"/>
          <w:sz w:val="24"/>
          <w:szCs w:val="24"/>
        </w:rPr>
        <w:t>5</w:t>
      </w:r>
      <w:r w:rsidRPr="003A3484">
        <w:rPr>
          <w:rFonts w:eastAsia="Arial, sans-serif"/>
          <w:sz w:val="24"/>
          <w:szCs w:val="24"/>
        </w:rPr>
        <w:t>0 lapų, 1 vnt.</w:t>
      </w:r>
    </w:p>
    <w:p w14:paraId="45826FE2" w14:textId="0AC2D819" w:rsidR="003F6740" w:rsidRPr="003A3484" w:rsidRDefault="001E195A" w:rsidP="00C762D3">
      <w:pPr>
        <w:ind w:firstLine="567"/>
        <w:jc w:val="both"/>
        <w:rPr>
          <w:rFonts w:eastAsia="Arial, sans-serif"/>
          <w:sz w:val="24"/>
          <w:szCs w:val="24"/>
        </w:rPr>
      </w:pPr>
      <w:r w:rsidRPr="003A3484">
        <w:rPr>
          <w:rFonts w:eastAsia="Arial, sans-serif"/>
          <w:sz w:val="24"/>
          <w:szCs w:val="24"/>
        </w:rPr>
        <w:t xml:space="preserve">4.1.2. </w:t>
      </w:r>
      <w:r w:rsidR="00471AE6" w:rsidRPr="003A3484">
        <w:rPr>
          <w:rFonts w:eastAsia="Arial, sans-serif"/>
          <w:sz w:val="24"/>
          <w:szCs w:val="24"/>
        </w:rPr>
        <w:t xml:space="preserve">MDVK užtikrinimo gerosios patirties pavyzdžių / atvejų 3-5 šalyse analizės aptarimo su suinteresuotomis šalimis organizavimo </w:t>
      </w:r>
      <w:r w:rsidRPr="003A3484">
        <w:rPr>
          <w:rFonts w:eastAsia="Arial, sans-serif"/>
          <w:sz w:val="24"/>
          <w:szCs w:val="24"/>
        </w:rPr>
        <w:t xml:space="preserve">ataskaita, ne mažiau nei </w:t>
      </w:r>
      <w:r w:rsidR="006C7C30" w:rsidRPr="003A3484">
        <w:rPr>
          <w:rFonts w:eastAsia="Arial, sans-serif"/>
          <w:sz w:val="24"/>
          <w:szCs w:val="24"/>
        </w:rPr>
        <w:t>5</w:t>
      </w:r>
      <w:r w:rsidRPr="003A3484">
        <w:rPr>
          <w:rFonts w:eastAsia="Arial, sans-serif"/>
          <w:sz w:val="24"/>
          <w:szCs w:val="24"/>
        </w:rPr>
        <w:t xml:space="preserve"> lapų, 1 vnt.</w:t>
      </w:r>
    </w:p>
    <w:p w14:paraId="380B1B33" w14:textId="57DCA634" w:rsidR="003F6740" w:rsidRPr="003A3484" w:rsidRDefault="001E195A" w:rsidP="00C762D3">
      <w:pPr>
        <w:ind w:firstLine="567"/>
        <w:jc w:val="both"/>
        <w:rPr>
          <w:rFonts w:eastAsia="Arial, sans-serif"/>
          <w:sz w:val="24"/>
          <w:szCs w:val="24"/>
        </w:rPr>
      </w:pPr>
      <w:r w:rsidRPr="003A3484">
        <w:rPr>
          <w:rFonts w:eastAsia="Arial, sans-serif"/>
          <w:sz w:val="24"/>
          <w:szCs w:val="24"/>
        </w:rPr>
        <w:t xml:space="preserve">4.1.3. </w:t>
      </w:r>
      <w:r w:rsidR="00471AE6" w:rsidRPr="003A3484">
        <w:rPr>
          <w:rFonts w:eastAsia="Arial, sans-serif"/>
          <w:sz w:val="24"/>
          <w:szCs w:val="24"/>
        </w:rPr>
        <w:t xml:space="preserve">MDVK užtikrinimo gerosios patirties pavyzdžių / atvejų užsienio šalyse palyginamosios analizės atlikimo </w:t>
      </w:r>
      <w:r w:rsidRPr="003A3484">
        <w:rPr>
          <w:rFonts w:eastAsia="Arial, sans-serif"/>
          <w:sz w:val="24"/>
          <w:szCs w:val="24"/>
        </w:rPr>
        <w:t xml:space="preserve">ataskaita, ne mažiau nei </w:t>
      </w:r>
      <w:r w:rsidR="006C7C30" w:rsidRPr="003A3484">
        <w:rPr>
          <w:rFonts w:eastAsia="Arial, sans-serif"/>
          <w:sz w:val="24"/>
          <w:szCs w:val="24"/>
        </w:rPr>
        <w:t>2</w:t>
      </w:r>
      <w:r w:rsidRPr="003A3484">
        <w:rPr>
          <w:rFonts w:eastAsia="Arial, sans-serif"/>
          <w:sz w:val="24"/>
          <w:szCs w:val="24"/>
        </w:rPr>
        <w:t>0 lapų, 1 vnt.</w:t>
      </w:r>
    </w:p>
    <w:p w14:paraId="1D1F5529" w14:textId="326DB0AC" w:rsidR="003F6740" w:rsidRPr="003A3484" w:rsidRDefault="001E195A" w:rsidP="00C762D3">
      <w:pPr>
        <w:ind w:firstLine="567"/>
        <w:jc w:val="both"/>
        <w:rPr>
          <w:rFonts w:eastAsia="Arial, sans-serif"/>
          <w:sz w:val="24"/>
          <w:szCs w:val="24"/>
        </w:rPr>
      </w:pPr>
      <w:r w:rsidRPr="003A3484">
        <w:rPr>
          <w:rFonts w:eastAsia="Arial, sans-serif"/>
          <w:sz w:val="24"/>
          <w:szCs w:val="24"/>
        </w:rPr>
        <w:lastRenderedPageBreak/>
        <w:t xml:space="preserve">4.1.4. </w:t>
      </w:r>
      <w:r w:rsidR="00471AE6" w:rsidRPr="003A3484">
        <w:rPr>
          <w:rFonts w:eastAsia="Arial, sans-serif"/>
          <w:sz w:val="24"/>
          <w:szCs w:val="24"/>
        </w:rPr>
        <w:t>MDVK užtikrinimo gerosios patirties pavyzdžių / atvejų užsienio šalyse palyginamosios analizės aptarimo su suinteresuotomis šalimis</w:t>
      </w:r>
      <w:r w:rsidRPr="003A3484">
        <w:rPr>
          <w:rFonts w:eastAsia="Arial, sans-serif"/>
          <w:sz w:val="24"/>
          <w:szCs w:val="24"/>
        </w:rPr>
        <w:t xml:space="preserve"> </w:t>
      </w:r>
      <w:r w:rsidR="00471AE6" w:rsidRPr="003A3484">
        <w:rPr>
          <w:rFonts w:eastAsia="Arial, sans-serif"/>
          <w:sz w:val="24"/>
          <w:szCs w:val="24"/>
        </w:rPr>
        <w:t xml:space="preserve">organizavimo </w:t>
      </w:r>
      <w:r w:rsidRPr="003A3484">
        <w:rPr>
          <w:rFonts w:eastAsia="Arial, sans-serif"/>
          <w:sz w:val="24"/>
          <w:szCs w:val="24"/>
        </w:rPr>
        <w:t xml:space="preserve">ataskaita, ne mažiau nei </w:t>
      </w:r>
      <w:r w:rsidR="006C7C30" w:rsidRPr="003A3484">
        <w:rPr>
          <w:rFonts w:eastAsia="Arial, sans-serif"/>
          <w:sz w:val="24"/>
          <w:szCs w:val="24"/>
        </w:rPr>
        <w:t>5</w:t>
      </w:r>
      <w:r w:rsidRPr="003A3484">
        <w:rPr>
          <w:rFonts w:eastAsia="Arial, sans-serif"/>
          <w:sz w:val="24"/>
          <w:szCs w:val="24"/>
        </w:rPr>
        <w:t xml:space="preserve"> lapų, 1 vnt.</w:t>
      </w:r>
    </w:p>
    <w:p w14:paraId="5612D35F" w14:textId="2688194A" w:rsidR="003F6740" w:rsidRPr="003A3484" w:rsidRDefault="001E195A" w:rsidP="00C762D3">
      <w:pPr>
        <w:ind w:firstLine="567"/>
        <w:jc w:val="both"/>
        <w:rPr>
          <w:rFonts w:eastAsia="Arial, sans-serif"/>
          <w:sz w:val="24"/>
          <w:szCs w:val="24"/>
        </w:rPr>
      </w:pPr>
      <w:r w:rsidRPr="003A3484">
        <w:rPr>
          <w:rFonts w:eastAsia="Arial, sans-serif"/>
          <w:sz w:val="24"/>
          <w:szCs w:val="24"/>
        </w:rPr>
        <w:t xml:space="preserve">4.1.5. </w:t>
      </w:r>
      <w:r w:rsidR="00471AE6" w:rsidRPr="003A3484">
        <w:rPr>
          <w:rFonts w:eastAsia="Arial, sans-serif"/>
          <w:sz w:val="24"/>
          <w:szCs w:val="24"/>
        </w:rPr>
        <w:t xml:space="preserve">Mokymo darbo vietoje Lietuvoje atvejų ir MDVK užtikrinimo praktikų analizės atlikimo </w:t>
      </w:r>
      <w:r w:rsidRPr="003A3484">
        <w:rPr>
          <w:rFonts w:eastAsia="Arial, sans-serif"/>
          <w:sz w:val="24"/>
          <w:szCs w:val="24"/>
        </w:rPr>
        <w:t xml:space="preserve">ataskaita, ne mažiau nei </w:t>
      </w:r>
      <w:r w:rsidR="006C7C30" w:rsidRPr="003A3484">
        <w:rPr>
          <w:rFonts w:eastAsia="Arial, sans-serif"/>
          <w:sz w:val="24"/>
          <w:szCs w:val="24"/>
        </w:rPr>
        <w:t>70</w:t>
      </w:r>
      <w:r w:rsidRPr="003A3484">
        <w:rPr>
          <w:rFonts w:eastAsia="Arial, sans-serif"/>
          <w:sz w:val="24"/>
          <w:szCs w:val="24"/>
        </w:rPr>
        <w:t xml:space="preserve"> lapų, 1 vnt.</w:t>
      </w:r>
    </w:p>
    <w:p w14:paraId="2B43B64F" w14:textId="19669937" w:rsidR="003F6740" w:rsidRPr="003A3484" w:rsidRDefault="001E195A" w:rsidP="00C762D3">
      <w:pPr>
        <w:ind w:firstLine="567"/>
        <w:jc w:val="both"/>
        <w:rPr>
          <w:rFonts w:eastAsia="Arial, sans-serif"/>
          <w:sz w:val="24"/>
          <w:szCs w:val="24"/>
        </w:rPr>
      </w:pPr>
      <w:r w:rsidRPr="003A3484">
        <w:rPr>
          <w:rFonts w:eastAsia="Arial, sans-serif"/>
          <w:sz w:val="24"/>
          <w:szCs w:val="24"/>
        </w:rPr>
        <w:t xml:space="preserve">4.1.6. </w:t>
      </w:r>
      <w:r w:rsidR="00471AE6" w:rsidRPr="003A3484">
        <w:rPr>
          <w:rFonts w:eastAsia="Arial, sans-serif"/>
          <w:sz w:val="24"/>
          <w:szCs w:val="24"/>
        </w:rPr>
        <w:t>MDVK užtikrinimo gerosios patirties užsienio šalyse pritaikomumo Lietuvoje rekomendacijų parengimo ir pažangios praktikos perėmimo organizavimo ataskaita</w:t>
      </w:r>
      <w:r w:rsidRPr="003A3484">
        <w:rPr>
          <w:rFonts w:eastAsia="Arial, sans-serif"/>
          <w:sz w:val="24"/>
          <w:szCs w:val="24"/>
        </w:rPr>
        <w:t>, ne mažiau nei 1</w:t>
      </w:r>
      <w:r w:rsidR="006C7C30" w:rsidRPr="003A3484">
        <w:rPr>
          <w:rFonts w:eastAsia="Arial, sans-serif"/>
          <w:sz w:val="24"/>
          <w:szCs w:val="24"/>
        </w:rPr>
        <w:t>5</w:t>
      </w:r>
      <w:r w:rsidRPr="003A3484">
        <w:rPr>
          <w:rFonts w:eastAsia="Arial, sans-serif"/>
          <w:sz w:val="24"/>
          <w:szCs w:val="24"/>
        </w:rPr>
        <w:t xml:space="preserve"> lapų, 1 vnt.</w:t>
      </w:r>
    </w:p>
    <w:p w14:paraId="0D02067E" w14:textId="38649829" w:rsidR="003F6740" w:rsidRPr="003A3484" w:rsidRDefault="001E195A" w:rsidP="00471AE6">
      <w:pPr>
        <w:ind w:firstLine="567"/>
        <w:jc w:val="both"/>
        <w:rPr>
          <w:rFonts w:eastAsia="Arial, sans-serif"/>
          <w:sz w:val="24"/>
          <w:szCs w:val="24"/>
        </w:rPr>
      </w:pPr>
      <w:r w:rsidRPr="003A3484">
        <w:rPr>
          <w:rFonts w:eastAsia="Arial, sans-serif"/>
          <w:sz w:val="24"/>
          <w:szCs w:val="24"/>
        </w:rPr>
        <w:t xml:space="preserve">4.1.7. </w:t>
      </w:r>
      <w:r w:rsidR="00471AE6" w:rsidRPr="003A3484">
        <w:rPr>
          <w:rFonts w:eastAsia="Arial, sans-serif"/>
          <w:sz w:val="24"/>
          <w:szCs w:val="24"/>
        </w:rPr>
        <w:t>MDVK užtikrinimo patirties analizės rezultatų pristatymo, politinio dialogo su socialiniais-ekonominiais partneriais</w:t>
      </w:r>
      <w:r w:rsidRPr="003A3484">
        <w:rPr>
          <w:rFonts w:eastAsia="Arial, sans-serif"/>
          <w:sz w:val="24"/>
          <w:szCs w:val="24"/>
        </w:rPr>
        <w:t xml:space="preserve"> </w:t>
      </w:r>
      <w:r w:rsidR="00471AE6" w:rsidRPr="003A3484">
        <w:rPr>
          <w:rFonts w:eastAsia="Arial, sans-serif"/>
          <w:sz w:val="24"/>
          <w:szCs w:val="24"/>
        </w:rPr>
        <w:t xml:space="preserve">organizavimo </w:t>
      </w:r>
      <w:r w:rsidRPr="003A3484">
        <w:rPr>
          <w:rFonts w:eastAsia="Arial, sans-serif"/>
          <w:sz w:val="24"/>
          <w:szCs w:val="24"/>
        </w:rPr>
        <w:t xml:space="preserve">ataskaita, ne mažiau nei </w:t>
      </w:r>
      <w:r w:rsidR="006C7C30" w:rsidRPr="003A3484">
        <w:rPr>
          <w:rFonts w:eastAsia="Arial, sans-serif"/>
          <w:sz w:val="24"/>
          <w:szCs w:val="24"/>
        </w:rPr>
        <w:t>5</w:t>
      </w:r>
      <w:r w:rsidRPr="003A3484">
        <w:rPr>
          <w:rFonts w:eastAsia="Arial, sans-serif"/>
          <w:sz w:val="24"/>
          <w:szCs w:val="24"/>
        </w:rPr>
        <w:t xml:space="preserve"> lapų, 1 vnt.</w:t>
      </w:r>
    </w:p>
    <w:p w14:paraId="6F4B3350" w14:textId="644BAF8C" w:rsidR="00915739" w:rsidRDefault="001E195A" w:rsidP="00C762D3">
      <w:pPr>
        <w:ind w:firstLine="567"/>
        <w:jc w:val="both"/>
        <w:rPr>
          <w:rFonts w:eastAsia="Arial, sans-serif"/>
          <w:color w:val="000000"/>
          <w:sz w:val="24"/>
          <w:szCs w:val="24"/>
        </w:rPr>
      </w:pPr>
      <w:r w:rsidRPr="003A3484">
        <w:rPr>
          <w:rFonts w:eastAsia="Arial, sans-serif"/>
          <w:sz w:val="24"/>
          <w:szCs w:val="24"/>
        </w:rPr>
        <w:t>4.2. Paslaugų teikėjas Techninės specifikacijos 4.1.1 – 4.1.</w:t>
      </w:r>
      <w:r w:rsidR="006C7C30" w:rsidRPr="003A3484">
        <w:rPr>
          <w:rFonts w:eastAsia="Arial, sans-serif"/>
          <w:sz w:val="24"/>
          <w:szCs w:val="24"/>
        </w:rPr>
        <w:t>7</w:t>
      </w:r>
      <w:r w:rsidRPr="003A3484">
        <w:rPr>
          <w:rFonts w:eastAsia="Arial, sans-serif"/>
          <w:sz w:val="24"/>
          <w:szCs w:val="24"/>
        </w:rPr>
        <w:t xml:space="preserve"> p. nurodytas ataskaitas turi suderinti su Perkančiąja organizacija. Perkančioji organizacija turi peržiūrėti ataskaitas ir pateikti pastabas per 5 darbo dienas nuo jos gavimo. Paslaugų teikėjas turi patikslinti ataskaitas pagal Perkančiosios</w:t>
      </w:r>
      <w:r w:rsidRPr="003A3484">
        <w:rPr>
          <w:rFonts w:eastAsia="Arial, sans-serif"/>
          <w:color w:val="000000"/>
          <w:sz w:val="24"/>
          <w:szCs w:val="24"/>
        </w:rPr>
        <w:t xml:space="preserve"> organizacijos pastabas per</w:t>
      </w:r>
      <w:r w:rsidR="007336EB" w:rsidRPr="003A3484">
        <w:rPr>
          <w:rFonts w:eastAsia="Arial, sans-serif"/>
          <w:color w:val="000000"/>
          <w:sz w:val="24"/>
          <w:szCs w:val="24"/>
        </w:rPr>
        <w:t xml:space="preserve"> 10</w:t>
      </w:r>
      <w:r w:rsidRPr="003A3484">
        <w:rPr>
          <w:rFonts w:eastAsia="Arial, sans-serif"/>
          <w:color w:val="000000"/>
          <w:sz w:val="24"/>
          <w:szCs w:val="24"/>
        </w:rPr>
        <w:t xml:space="preserve">  darbo dien</w:t>
      </w:r>
      <w:r w:rsidR="001C60C7" w:rsidRPr="003A3484">
        <w:rPr>
          <w:rFonts w:eastAsia="Arial, sans-serif"/>
          <w:color w:val="000000"/>
          <w:sz w:val="24"/>
          <w:szCs w:val="24"/>
        </w:rPr>
        <w:t>ų</w:t>
      </w:r>
      <w:r w:rsidRPr="003A3484">
        <w:rPr>
          <w:rFonts w:eastAsia="Arial, sans-serif"/>
          <w:color w:val="000000"/>
          <w:sz w:val="24"/>
          <w:szCs w:val="24"/>
        </w:rPr>
        <w:t>.</w:t>
      </w:r>
    </w:p>
    <w:p w14:paraId="17C242F8" w14:textId="77777777" w:rsidR="00175DCD" w:rsidRPr="00B50BB7" w:rsidRDefault="00175DCD" w:rsidP="00175DCD">
      <w:pPr>
        <w:ind w:firstLine="567"/>
        <w:jc w:val="both"/>
        <w:rPr>
          <w:b/>
          <w:bCs/>
          <w:sz w:val="24"/>
          <w:szCs w:val="24"/>
        </w:rPr>
      </w:pPr>
      <w:r w:rsidRPr="00B50BB7">
        <w:rPr>
          <w:b/>
          <w:bCs/>
          <w:sz w:val="24"/>
          <w:szCs w:val="24"/>
        </w:rPr>
        <w:t>4.2. Rezultatų peržiūra ir priėmimas:</w:t>
      </w:r>
    </w:p>
    <w:p w14:paraId="128FDE17" w14:textId="77777777" w:rsidR="00175DCD" w:rsidRPr="00B50BB7" w:rsidRDefault="00175DCD" w:rsidP="00175DCD">
      <w:pPr>
        <w:ind w:firstLine="567"/>
        <w:jc w:val="both"/>
        <w:rPr>
          <w:rFonts w:eastAsiaTheme="minorHAnsi"/>
          <w:kern w:val="2"/>
          <w:sz w:val="24"/>
          <w:szCs w:val="24"/>
        </w:rPr>
      </w:pPr>
      <w:r w:rsidRPr="00B50BB7">
        <w:rPr>
          <w:rFonts w:eastAsiaTheme="minorHAnsi"/>
          <w:kern w:val="2"/>
          <w:sz w:val="24"/>
          <w:szCs w:val="24"/>
        </w:rPr>
        <w:t>4.2.1. Paslaugų teikėjas Techninės specifikacijos 4.1.1 – 4.1.7 p. nurodytas ataskaitas turi pateikti Perkančiajai organizacijai. Perkančioji organizacija per 5 darbo dienas nuo ataskaitos gavimo įvertina Tiekėjo pateiktą rezultatą ir raštu pateikia motyvuotas pastabas arba patvirtina, kad rezultatas atitinka Techninės specifikacijos reikalavimus.</w:t>
      </w:r>
    </w:p>
    <w:p w14:paraId="3447E276" w14:textId="77777777" w:rsidR="00175DCD" w:rsidRPr="00B50BB7" w:rsidRDefault="00175DCD" w:rsidP="00175DCD">
      <w:pPr>
        <w:ind w:firstLine="567"/>
        <w:jc w:val="both"/>
        <w:rPr>
          <w:rFonts w:eastAsiaTheme="minorHAnsi"/>
          <w:kern w:val="2"/>
          <w:sz w:val="24"/>
          <w:szCs w:val="24"/>
        </w:rPr>
      </w:pPr>
      <w:r w:rsidRPr="00B50BB7">
        <w:rPr>
          <w:rFonts w:eastAsiaTheme="minorHAnsi"/>
          <w:kern w:val="2"/>
          <w:sz w:val="24"/>
          <w:szCs w:val="24"/>
        </w:rPr>
        <w:t>4.2.2. Gavęs Perkančiosios organizacijos pastabas, Paslaugų teikėjas per 10 darbo dienų jas įvertina, patikslina ataskaitą ir pakartotinai pateikia ją Perkančiajai organizacijai.</w:t>
      </w:r>
    </w:p>
    <w:p w14:paraId="44C794FF" w14:textId="77777777" w:rsidR="00175DCD" w:rsidRPr="00B50BB7" w:rsidRDefault="00175DCD" w:rsidP="00175DCD">
      <w:pPr>
        <w:ind w:firstLine="567"/>
        <w:jc w:val="both"/>
        <w:rPr>
          <w:rFonts w:eastAsiaTheme="minorHAnsi"/>
          <w:kern w:val="2"/>
          <w:sz w:val="24"/>
          <w:szCs w:val="24"/>
        </w:rPr>
      </w:pPr>
      <w:r w:rsidRPr="00B50BB7">
        <w:rPr>
          <w:rFonts w:eastAsiaTheme="minorHAnsi"/>
          <w:kern w:val="2"/>
          <w:sz w:val="24"/>
          <w:szCs w:val="24"/>
        </w:rPr>
        <w:t>4.2.3. Pakartotinai peržiūrint patikslintą ataskaitą, Perkančioji organizacija teikia gali teikti pastabas tik dėl ankstesnių pastabų neįgyvendinimo arba naujai nustatytų neatitikimų Techninės specifikacijos reikalavimams. Rezultatų tikslinimo procedūra atliekama ne daugiau kaip du kartus, išskyrus atvejus, kai dėl papildomo tikslinimo šalys susitaria raštu.</w:t>
      </w:r>
    </w:p>
    <w:p w14:paraId="37ABC318" w14:textId="77777777" w:rsidR="00175DCD" w:rsidRPr="00B50BB7" w:rsidRDefault="00175DCD" w:rsidP="00175DCD">
      <w:pPr>
        <w:ind w:firstLine="567"/>
        <w:jc w:val="both"/>
        <w:rPr>
          <w:rFonts w:eastAsiaTheme="minorHAnsi"/>
          <w:kern w:val="2"/>
          <w:sz w:val="24"/>
          <w:szCs w:val="24"/>
        </w:rPr>
      </w:pPr>
      <w:r w:rsidRPr="00B50BB7">
        <w:rPr>
          <w:rFonts w:eastAsiaTheme="minorHAnsi"/>
          <w:kern w:val="2"/>
          <w:sz w:val="24"/>
          <w:szCs w:val="24"/>
        </w:rPr>
        <w:t>4.2.4. Rezultatas laikomas tinkamu priėmimui, jeigu jis atitinka Techninės specifikacijos reikalavimus, apima visus joje numatytus rezultatus, yra argumentuotas, nuoseklus, atitinkantis Perkančiosios organizacijos lūkesčius, tinkamas naudoti Projekto ar jo veiklų tikslams pasiekti, atsižvelgia į visas Perkančiosios organizacijos pastabas ir Perkančioji organizacija papildomų pastabų jam neturi.</w:t>
      </w:r>
    </w:p>
    <w:p w14:paraId="53683BFF" w14:textId="77777777" w:rsidR="00175DCD" w:rsidRPr="00B50BB7" w:rsidRDefault="00175DCD" w:rsidP="00175DCD">
      <w:pPr>
        <w:ind w:firstLine="567"/>
        <w:jc w:val="both"/>
        <w:rPr>
          <w:rFonts w:eastAsiaTheme="minorHAnsi"/>
          <w:kern w:val="2"/>
          <w:sz w:val="24"/>
          <w:szCs w:val="24"/>
        </w:rPr>
      </w:pPr>
      <w:r w:rsidRPr="00B50BB7">
        <w:rPr>
          <w:rFonts w:eastAsiaTheme="minorHAnsi"/>
          <w:kern w:val="2"/>
          <w:sz w:val="24"/>
          <w:szCs w:val="24"/>
        </w:rPr>
        <w:t>4.2.5. Jeigu Paslaugų teikėjas mano, kad Perkančiosios organizacijos pateiktos pastabos neatitinka Techninės specifikacijos reikalavimų arba keičia pirkimo objektą, šalys ne vėliau kaip per 5 darbo dienas organizuoja darbinį aptarimą siekdamos suderinti galutinį rezultatą.</w:t>
      </w:r>
    </w:p>
    <w:p w14:paraId="60D27C07" w14:textId="0D528654" w:rsidR="00175DCD" w:rsidRPr="00B50BB7" w:rsidRDefault="00175DCD" w:rsidP="00175DCD">
      <w:pPr>
        <w:ind w:firstLine="567"/>
        <w:jc w:val="both"/>
        <w:rPr>
          <w:rFonts w:eastAsiaTheme="minorHAnsi"/>
          <w:kern w:val="2"/>
          <w:sz w:val="24"/>
          <w:szCs w:val="24"/>
        </w:rPr>
      </w:pPr>
      <w:r w:rsidRPr="00B50BB7">
        <w:rPr>
          <w:rFonts w:eastAsiaTheme="minorHAnsi"/>
          <w:kern w:val="2"/>
          <w:sz w:val="24"/>
          <w:szCs w:val="24"/>
        </w:rPr>
        <w:t>4.2.6. Nepavykus susitarti, Perkančioji organizacija priima motyvuotą sprendimą dėl rezultato atitikties Techninės specifikacijos reikalavimams ir apie jį raštu informuoja Paslaugų teikėją.</w:t>
      </w:r>
    </w:p>
    <w:p w14:paraId="556D1784" w14:textId="376B3347" w:rsidR="003F6740" w:rsidRPr="003A3484" w:rsidRDefault="001E195A" w:rsidP="00C762D3">
      <w:pPr>
        <w:ind w:firstLine="567"/>
        <w:jc w:val="both"/>
        <w:rPr>
          <w:b/>
          <w:bCs/>
          <w:sz w:val="24"/>
          <w:szCs w:val="24"/>
        </w:rPr>
      </w:pPr>
      <w:r w:rsidRPr="003A3484">
        <w:rPr>
          <w:rFonts w:eastAsia="Arial, sans-serif"/>
          <w:b/>
          <w:bCs/>
          <w:color w:val="000000"/>
          <w:sz w:val="24"/>
          <w:szCs w:val="24"/>
        </w:rPr>
        <w:t>4.3. Paslaugų priėmimo tvarka:</w:t>
      </w:r>
      <w:r w:rsidR="00FF4752" w:rsidRPr="003A3484">
        <w:rPr>
          <w:rFonts w:eastAsia="Arial, sans-serif"/>
          <w:b/>
          <w:bCs/>
          <w:color w:val="000000"/>
          <w:sz w:val="24"/>
          <w:szCs w:val="24"/>
        </w:rPr>
        <w:t xml:space="preserve"> </w:t>
      </w:r>
    </w:p>
    <w:p w14:paraId="552BFD04" w14:textId="16CD7399" w:rsidR="003F6740" w:rsidRPr="003A3484" w:rsidRDefault="001E195A" w:rsidP="00C762D3">
      <w:pPr>
        <w:ind w:firstLine="567"/>
        <w:jc w:val="both"/>
        <w:rPr>
          <w:sz w:val="24"/>
          <w:szCs w:val="24"/>
        </w:rPr>
      </w:pPr>
      <w:r w:rsidRPr="003A3484">
        <w:rPr>
          <w:rFonts w:eastAsia="Arial, sans-serif"/>
          <w:color w:val="000000"/>
          <w:sz w:val="24"/>
          <w:szCs w:val="24"/>
        </w:rPr>
        <w:t xml:space="preserve">4.3.1. Paslaugos įgyvendinamos per </w:t>
      </w:r>
      <w:r w:rsidR="00D47671">
        <w:rPr>
          <w:rFonts w:eastAsia="Arial, sans-serif"/>
          <w:color w:val="000000"/>
          <w:sz w:val="24"/>
          <w:szCs w:val="24"/>
        </w:rPr>
        <w:t>2</w:t>
      </w:r>
      <w:r w:rsidRPr="003A3484">
        <w:rPr>
          <w:rFonts w:eastAsia="Arial, sans-serif"/>
          <w:color w:val="000000"/>
          <w:sz w:val="24"/>
          <w:szCs w:val="24"/>
        </w:rPr>
        <w:t xml:space="preserve"> (</w:t>
      </w:r>
      <w:r w:rsidR="00D47671">
        <w:rPr>
          <w:rFonts w:eastAsia="Arial, sans-serif"/>
          <w:color w:val="000000"/>
          <w:sz w:val="24"/>
          <w:szCs w:val="24"/>
        </w:rPr>
        <w:t>du</w:t>
      </w:r>
      <w:r w:rsidRPr="003A3484">
        <w:rPr>
          <w:rFonts w:eastAsia="Arial, sans-serif"/>
          <w:color w:val="000000"/>
          <w:sz w:val="24"/>
          <w:szCs w:val="24"/>
        </w:rPr>
        <w:t>) etapus, vadovaujantis  Techninės specifikacijos 5 skyriuje nurodytais Paslaugų įgyvendinimo terminais.</w:t>
      </w:r>
    </w:p>
    <w:p w14:paraId="13966908" w14:textId="2E890787" w:rsidR="003F6740" w:rsidRPr="003A3484" w:rsidRDefault="001E195A" w:rsidP="00C762D3">
      <w:pPr>
        <w:ind w:firstLine="567"/>
        <w:jc w:val="both"/>
        <w:rPr>
          <w:sz w:val="24"/>
          <w:szCs w:val="24"/>
        </w:rPr>
      </w:pPr>
      <w:r w:rsidRPr="003A3484">
        <w:rPr>
          <w:rFonts w:eastAsia="Arial, sans-serif"/>
          <w:color w:val="000000"/>
          <w:sz w:val="24"/>
          <w:szCs w:val="24"/>
        </w:rPr>
        <w:t xml:space="preserve">4.3.2. </w:t>
      </w:r>
      <w:r w:rsidRPr="003A3484">
        <w:rPr>
          <w:rFonts w:eastAsia="Arial, sans-serif"/>
          <w:sz w:val="24"/>
          <w:szCs w:val="24"/>
        </w:rPr>
        <w:t xml:space="preserve">Įgyvendinęs Techninės specifikacijos 5 skyriuje 1 etapui priskirtas paslaugas, Paslaugų teikėjas turi teisę kreiptis į Perkančiąją organizaciją dėl </w:t>
      </w:r>
      <w:r w:rsidR="00EA43B0">
        <w:rPr>
          <w:rFonts w:eastAsia="Arial, sans-serif"/>
          <w:sz w:val="24"/>
          <w:szCs w:val="24"/>
        </w:rPr>
        <w:t>4</w:t>
      </w:r>
      <w:r w:rsidRPr="003A3484">
        <w:rPr>
          <w:rFonts w:eastAsia="Arial, sans-serif"/>
          <w:sz w:val="24"/>
          <w:szCs w:val="24"/>
        </w:rPr>
        <w:t xml:space="preserve">0% sutarties vertės apmokėjimo už suteiktas paslaugas pagal 1 etapo pasirašytą Paslaugų priėmimo-perdavimo aktą. Įgyvendinęs 2 etapui priskirtas paslaugas, Paslaugų teikėjas turi teisę kreiptis į Perkančiąją organizaciją dėl </w:t>
      </w:r>
      <w:r w:rsidR="00EA43B0">
        <w:rPr>
          <w:rFonts w:eastAsia="Arial, sans-serif"/>
          <w:sz w:val="24"/>
          <w:szCs w:val="24"/>
        </w:rPr>
        <w:t>6</w:t>
      </w:r>
      <w:r w:rsidRPr="003A3484">
        <w:rPr>
          <w:rFonts w:eastAsia="Arial, sans-serif"/>
          <w:sz w:val="24"/>
          <w:szCs w:val="24"/>
        </w:rPr>
        <w:t>0% sutarties vertės apmokėjimo už suteiktas paslaugas pagal 2 etapo pasirašytą Paslaugų priėmimo-perdavimo aktą.</w:t>
      </w:r>
    </w:p>
    <w:p w14:paraId="0C4824F0" w14:textId="20433EFA" w:rsidR="003F6740" w:rsidRPr="003A3484" w:rsidRDefault="001E195A" w:rsidP="00C762D3">
      <w:pPr>
        <w:ind w:firstLine="567"/>
        <w:jc w:val="both"/>
        <w:rPr>
          <w:sz w:val="24"/>
          <w:szCs w:val="24"/>
        </w:rPr>
      </w:pPr>
      <w:r w:rsidRPr="003A3484">
        <w:rPr>
          <w:rFonts w:eastAsia="Arial, sans-serif"/>
          <w:color w:val="000000"/>
          <w:sz w:val="24"/>
          <w:szCs w:val="24"/>
        </w:rPr>
        <w:t>4.3.</w:t>
      </w:r>
      <w:r w:rsidR="00F55307" w:rsidRPr="003A3484">
        <w:rPr>
          <w:rFonts w:eastAsia="Arial, sans-serif"/>
          <w:color w:val="000000"/>
          <w:sz w:val="24"/>
          <w:szCs w:val="24"/>
        </w:rPr>
        <w:t>3</w:t>
      </w:r>
      <w:r w:rsidRPr="003A3484">
        <w:rPr>
          <w:rFonts w:eastAsia="Arial, sans-serif"/>
          <w:color w:val="000000"/>
          <w:sz w:val="24"/>
          <w:szCs w:val="24"/>
        </w:rPr>
        <w:t>. Perkančiajai organizacijai paprašius, Paslaugų teikėjas ne vėliau kaip per 3 (tris) darbo dienas nuo Perkančiosios organizacijos prašymo pateikimo dienos privalo pateikti nurodytu Perkančiosios organizacijos elektroninio pašto adresu aktualų Paslaugų rezultato variantą, nesant galimybės jo pateikti elektroniniu paštu, turi sudaryti galimybę susipažinti su aktualia Paslaugų rezultato rengimo būkle kitais Perkančiajai organizacijai priimtinais būdais ir priemonėmis.</w:t>
      </w:r>
    </w:p>
    <w:p w14:paraId="46BDB42C" w14:textId="4ED3C952" w:rsidR="003F6740" w:rsidRPr="003A3484" w:rsidRDefault="001E195A" w:rsidP="00C762D3">
      <w:pPr>
        <w:ind w:firstLine="567"/>
        <w:jc w:val="both"/>
        <w:rPr>
          <w:sz w:val="24"/>
          <w:szCs w:val="24"/>
        </w:rPr>
      </w:pPr>
      <w:r w:rsidRPr="003A3484">
        <w:rPr>
          <w:rFonts w:eastAsia="Arial, sans-serif"/>
          <w:color w:val="000000"/>
          <w:sz w:val="24"/>
          <w:szCs w:val="24"/>
        </w:rPr>
        <w:t>4.3.</w:t>
      </w:r>
      <w:r w:rsidR="00F55307" w:rsidRPr="003A3484">
        <w:rPr>
          <w:rFonts w:eastAsia="Arial, sans-serif"/>
          <w:color w:val="000000"/>
          <w:sz w:val="24"/>
          <w:szCs w:val="24"/>
        </w:rPr>
        <w:t>4</w:t>
      </w:r>
      <w:r w:rsidRPr="003A3484">
        <w:rPr>
          <w:rFonts w:eastAsia="Arial, sans-serif"/>
          <w:color w:val="000000"/>
          <w:sz w:val="24"/>
          <w:szCs w:val="24"/>
        </w:rPr>
        <w:t>. Esant Perkančiosios organizacijos poreikiui, kiekviename Paslaugų įgyvendinimo etape Perkančiosios organizacijos sprendimu gali būti organizuojami susitikimai su atitinkamą Paslaugų rezultatą rengiančiais ekspertais dėl Paslaugų rezultatų rengimo ar jų tarpinių variantų kokybės aptarimo.</w:t>
      </w:r>
    </w:p>
    <w:p w14:paraId="76B5E388" w14:textId="2DDF3A16" w:rsidR="003F6740" w:rsidRPr="003A3484" w:rsidRDefault="001E195A" w:rsidP="00C762D3">
      <w:pPr>
        <w:ind w:firstLine="567"/>
        <w:jc w:val="both"/>
        <w:rPr>
          <w:rFonts w:eastAsia="Arial, sans-serif"/>
          <w:color w:val="000000"/>
          <w:sz w:val="24"/>
          <w:szCs w:val="24"/>
        </w:rPr>
      </w:pPr>
      <w:r w:rsidRPr="003A3484">
        <w:rPr>
          <w:rFonts w:eastAsia="Arial, sans-serif"/>
          <w:color w:val="000000"/>
          <w:sz w:val="24"/>
          <w:szCs w:val="24"/>
        </w:rPr>
        <w:t>4.3.</w:t>
      </w:r>
      <w:r w:rsidR="00F55307" w:rsidRPr="003A3484">
        <w:rPr>
          <w:rFonts w:eastAsia="Arial, sans-serif"/>
          <w:color w:val="000000"/>
          <w:sz w:val="24"/>
          <w:szCs w:val="24"/>
        </w:rPr>
        <w:t>5</w:t>
      </w:r>
      <w:r w:rsidRPr="003A3484">
        <w:rPr>
          <w:rFonts w:eastAsia="Arial, sans-serif"/>
          <w:color w:val="000000"/>
          <w:sz w:val="24"/>
          <w:szCs w:val="24"/>
        </w:rPr>
        <w:t xml:space="preserve">. Perkančiosios organizacijos atstovas informuoja Paslaugų teikėjo atstovą apie atitinkamo renginio / posėdžio datą ir vietą ne vėliau kaip prieš 3 (tris) darbo dienas iki atitinkamo renginio / </w:t>
      </w:r>
      <w:r w:rsidRPr="003A3484">
        <w:rPr>
          <w:rFonts w:eastAsia="Arial, sans-serif"/>
          <w:color w:val="000000"/>
          <w:sz w:val="24"/>
          <w:szCs w:val="24"/>
        </w:rPr>
        <w:lastRenderedPageBreak/>
        <w:t>posėdžio pradžios. Tiekėjo atstovas turi pateikti informaciją apie dalyvaujančius asmenis ne vėliau kaip likus 1 (vienai) darbo dienai iki atitinkamo renginio / posėdžio pradžios.</w:t>
      </w:r>
    </w:p>
    <w:p w14:paraId="3AE6D9A8" w14:textId="6929D18F" w:rsidR="003F6740" w:rsidRPr="003A3484" w:rsidRDefault="001E195A" w:rsidP="00C762D3">
      <w:pPr>
        <w:ind w:firstLine="567"/>
        <w:jc w:val="both"/>
        <w:rPr>
          <w:sz w:val="24"/>
          <w:szCs w:val="24"/>
        </w:rPr>
      </w:pPr>
      <w:r w:rsidRPr="003A3484">
        <w:rPr>
          <w:rFonts w:eastAsia="Arial, sans-serif"/>
          <w:b/>
          <w:bCs/>
          <w:color w:val="000000"/>
          <w:sz w:val="24"/>
          <w:szCs w:val="24"/>
        </w:rPr>
        <w:t>4.4. Paslaugų rezultatų pateikimo forma:</w:t>
      </w:r>
    </w:p>
    <w:p w14:paraId="4538E89C" w14:textId="77777777" w:rsidR="003F6740" w:rsidRPr="003A3484" w:rsidRDefault="001E195A" w:rsidP="00C762D3">
      <w:pPr>
        <w:ind w:firstLine="567"/>
        <w:jc w:val="both"/>
        <w:rPr>
          <w:sz w:val="24"/>
          <w:szCs w:val="24"/>
        </w:rPr>
      </w:pPr>
      <w:r w:rsidRPr="003A3484">
        <w:rPr>
          <w:rFonts w:eastAsia="Arial, sans-serif"/>
          <w:color w:val="000000"/>
          <w:sz w:val="24"/>
          <w:szCs w:val="24"/>
        </w:rPr>
        <w:t xml:space="preserve">4.4.1. Visa su Paslaugų teikimu susijusi dokumentacija (ataskaitos, kita Perkančiajai organizacijai teikiama medžiaga) turi būti pateikta taisyklinga lietuvių kalba. Šios Techninės specifikacijos numatytų Paslaugų rezultatų galutiniai variantai turi būti suredaguoti pagal bendrinės lietuvių kalbos ir stiliaus reikalavimus. </w:t>
      </w:r>
    </w:p>
    <w:p w14:paraId="334075B3" w14:textId="10509C3D" w:rsidR="003F6740" w:rsidRPr="003A3484" w:rsidRDefault="001E195A" w:rsidP="00C762D3">
      <w:pPr>
        <w:ind w:firstLine="567"/>
        <w:jc w:val="both"/>
        <w:rPr>
          <w:sz w:val="24"/>
          <w:szCs w:val="24"/>
        </w:rPr>
      </w:pPr>
      <w:r w:rsidRPr="003A3484">
        <w:rPr>
          <w:rFonts w:eastAsia="Arial, sans-serif"/>
          <w:color w:val="000000"/>
          <w:sz w:val="24"/>
          <w:szCs w:val="24"/>
        </w:rPr>
        <w:t>4.4.2. Ataskaitos turi būti pateiktos elektroniniais formatais (*.docx ir *.pdf) Perkančiosios organizacijos nurodytu el. paštu ir USB laikmenoje. Reikalavimai dokumento formatui: A4 (210 mm x 297 mm) lapo formatas, 12 šrifto dydžio, Times New Roman šriftas, 1,5 tarpo tarp eilučių. Dokumentai įforminami paliekant tokio pločio paraštes: kairioji – 30 mm, dešinioji – 10 mm, viršutinė – 20 mm, apatinė – 20 mm</w:t>
      </w:r>
      <w:r w:rsidR="00AF1653" w:rsidRPr="003A3484">
        <w:rPr>
          <w:rFonts w:eastAsia="Arial, sans-serif"/>
          <w:color w:val="000000"/>
          <w:sz w:val="24"/>
          <w:szCs w:val="24"/>
        </w:rPr>
        <w:t>.</w:t>
      </w:r>
    </w:p>
    <w:p w14:paraId="4AF02360" w14:textId="77777777" w:rsidR="003F6740" w:rsidRPr="003A3484" w:rsidRDefault="001E195A" w:rsidP="00C762D3">
      <w:pPr>
        <w:ind w:firstLine="567"/>
        <w:jc w:val="both"/>
        <w:rPr>
          <w:rFonts w:eastAsia="Arial, sans-serif"/>
          <w:sz w:val="24"/>
          <w:szCs w:val="24"/>
        </w:rPr>
      </w:pPr>
      <w:r w:rsidRPr="003A3484">
        <w:rPr>
          <w:rFonts w:eastAsia="Arial, sans-serif"/>
          <w:color w:val="000000"/>
          <w:sz w:val="24"/>
          <w:szCs w:val="24"/>
        </w:rPr>
        <w:t xml:space="preserve">4.4.3. Paslaugų teikėjas privalo užtikrinti, kad Paslaugų rezultatai būtų parengti ir pateikti </w:t>
      </w:r>
      <w:r w:rsidRPr="003A3484">
        <w:rPr>
          <w:rFonts w:eastAsia="Arial, sans-serif"/>
          <w:sz w:val="24"/>
          <w:szCs w:val="24"/>
        </w:rPr>
        <w:t>su privalomomis žymomis: Projekto pavadinimas, numeris, privalomi viešinimo ženklai. Informaciją pateiks Perkančioji organizacija.</w:t>
      </w:r>
    </w:p>
    <w:p w14:paraId="4B4BD1C6" w14:textId="77777777" w:rsidR="009227FE" w:rsidRPr="003A3484" w:rsidRDefault="009227FE" w:rsidP="000D6115">
      <w:pPr>
        <w:jc w:val="both"/>
        <w:rPr>
          <w:sz w:val="24"/>
          <w:szCs w:val="24"/>
        </w:rPr>
      </w:pPr>
    </w:p>
    <w:p w14:paraId="3178C6FA" w14:textId="77777777" w:rsidR="00FD21EA" w:rsidRPr="003A3484" w:rsidRDefault="00FD21EA" w:rsidP="00C762D3">
      <w:pPr>
        <w:ind w:firstLine="567"/>
        <w:rPr>
          <w:rFonts w:eastAsia="Arial, sans-serif"/>
          <w:b/>
          <w:bCs/>
          <w:color w:val="000000"/>
          <w:sz w:val="24"/>
          <w:szCs w:val="24"/>
        </w:rPr>
      </w:pPr>
    </w:p>
    <w:p w14:paraId="798A016C" w14:textId="6BA97656" w:rsidR="003F6740" w:rsidRPr="003A3484" w:rsidRDefault="00FD21EA" w:rsidP="00C762D3">
      <w:pPr>
        <w:pStyle w:val="Heading1"/>
        <w:ind w:firstLine="567"/>
        <w:jc w:val="center"/>
        <w:rPr>
          <w:rFonts w:eastAsia="Arial, sans-serif"/>
        </w:rPr>
      </w:pPr>
      <w:r w:rsidRPr="003A3484">
        <w:rPr>
          <w:rFonts w:eastAsia="Arial, sans-serif"/>
        </w:rPr>
        <w:t>5. PASLAUGŲ SUTEIKIMO ETAPAI IR TERMINAI</w:t>
      </w:r>
    </w:p>
    <w:p w14:paraId="3D96A52B" w14:textId="77777777" w:rsidR="00B74A5C" w:rsidRPr="003A3484" w:rsidRDefault="00B74A5C" w:rsidP="00C762D3">
      <w:pPr>
        <w:pStyle w:val="Heading1"/>
        <w:ind w:firstLine="567"/>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47"/>
        <w:gridCol w:w="2551"/>
        <w:gridCol w:w="1984"/>
        <w:gridCol w:w="2977"/>
        <w:gridCol w:w="1552"/>
      </w:tblGrid>
      <w:tr w:rsidR="00D11765" w:rsidRPr="003A3484" w14:paraId="14D9B8C1" w14:textId="77777777" w:rsidTr="00D11765">
        <w:tc>
          <w:tcPr>
            <w:tcW w:w="427" w:type="pct"/>
            <w:shd w:val="clear" w:color="auto" w:fill="F2F2F2" w:themeFill="background1" w:themeFillShade="F2"/>
            <w:vAlign w:val="center"/>
          </w:tcPr>
          <w:p w14:paraId="3E658D7C" w14:textId="02FCD9E5" w:rsidR="003F6740" w:rsidRPr="003A3484" w:rsidRDefault="001E195A" w:rsidP="001117CE">
            <w:pPr>
              <w:jc w:val="center"/>
              <w:rPr>
                <w:i/>
                <w:iCs/>
                <w:sz w:val="24"/>
                <w:szCs w:val="24"/>
              </w:rPr>
            </w:pPr>
            <w:r w:rsidRPr="003A3484">
              <w:rPr>
                <w:rFonts w:eastAsia="Arial, sans-serif"/>
                <w:b/>
                <w:bCs/>
                <w:i/>
                <w:iCs/>
                <w:sz w:val="24"/>
                <w:szCs w:val="24"/>
              </w:rPr>
              <w:t>Etapa</w:t>
            </w:r>
            <w:r w:rsidR="00D11765" w:rsidRPr="003A3484">
              <w:rPr>
                <w:rFonts w:eastAsia="Arial, sans-serif"/>
                <w:b/>
                <w:bCs/>
                <w:i/>
                <w:iCs/>
                <w:sz w:val="24"/>
                <w:szCs w:val="24"/>
              </w:rPr>
              <w:t>s</w:t>
            </w:r>
          </w:p>
        </w:tc>
        <w:tc>
          <w:tcPr>
            <w:tcW w:w="1287" w:type="pct"/>
            <w:shd w:val="clear" w:color="auto" w:fill="F2F2F2" w:themeFill="background1" w:themeFillShade="F2"/>
            <w:vAlign w:val="center"/>
          </w:tcPr>
          <w:p w14:paraId="58F1B49F" w14:textId="77777777" w:rsidR="003F6740" w:rsidRPr="003A3484" w:rsidRDefault="001E195A" w:rsidP="001117CE">
            <w:pPr>
              <w:jc w:val="center"/>
              <w:rPr>
                <w:i/>
                <w:iCs/>
                <w:sz w:val="24"/>
                <w:szCs w:val="24"/>
              </w:rPr>
            </w:pPr>
            <w:r w:rsidRPr="003A3484">
              <w:rPr>
                <w:rFonts w:eastAsia="Arial, sans-serif"/>
                <w:b/>
                <w:bCs/>
                <w:i/>
                <w:iCs/>
                <w:sz w:val="24"/>
                <w:szCs w:val="24"/>
              </w:rPr>
              <w:t>Paslaugos</w:t>
            </w:r>
          </w:p>
        </w:tc>
        <w:tc>
          <w:tcPr>
            <w:tcW w:w="1001" w:type="pct"/>
            <w:shd w:val="clear" w:color="auto" w:fill="F2F2F2" w:themeFill="background1" w:themeFillShade="F2"/>
            <w:vAlign w:val="center"/>
          </w:tcPr>
          <w:p w14:paraId="4BAB2B27" w14:textId="5A235059" w:rsidR="003F6740" w:rsidRPr="003A3484" w:rsidRDefault="001E195A" w:rsidP="001117CE">
            <w:pPr>
              <w:jc w:val="center"/>
              <w:rPr>
                <w:i/>
                <w:iCs/>
                <w:sz w:val="24"/>
                <w:szCs w:val="24"/>
              </w:rPr>
            </w:pPr>
            <w:r w:rsidRPr="003A3484">
              <w:rPr>
                <w:rFonts w:eastAsia="Arial, sans-serif"/>
                <w:b/>
                <w:bCs/>
                <w:i/>
                <w:iCs/>
                <w:sz w:val="24"/>
                <w:szCs w:val="24"/>
              </w:rPr>
              <w:t>Paslaugų atlikimo terminai</w:t>
            </w:r>
            <w:r w:rsidR="00BC56D3">
              <w:rPr>
                <w:rFonts w:eastAsia="Arial, sans-serif"/>
                <w:b/>
                <w:bCs/>
                <w:i/>
                <w:iCs/>
                <w:sz w:val="24"/>
                <w:szCs w:val="24"/>
              </w:rPr>
              <w:t>*</w:t>
            </w:r>
          </w:p>
        </w:tc>
        <w:tc>
          <w:tcPr>
            <w:tcW w:w="1502" w:type="pct"/>
            <w:shd w:val="clear" w:color="auto" w:fill="F2F2F2" w:themeFill="background1" w:themeFillShade="F2"/>
            <w:vAlign w:val="center"/>
          </w:tcPr>
          <w:p w14:paraId="00A34685" w14:textId="77777777" w:rsidR="003F6740" w:rsidRPr="003A3484" w:rsidRDefault="001E195A" w:rsidP="001117CE">
            <w:pPr>
              <w:jc w:val="center"/>
              <w:rPr>
                <w:i/>
                <w:iCs/>
                <w:sz w:val="24"/>
                <w:szCs w:val="24"/>
              </w:rPr>
            </w:pPr>
            <w:r w:rsidRPr="003A3484">
              <w:rPr>
                <w:rFonts w:eastAsia="Arial, sans-serif"/>
                <w:b/>
                <w:bCs/>
                <w:i/>
                <w:iCs/>
                <w:sz w:val="24"/>
                <w:szCs w:val="24"/>
              </w:rPr>
              <w:t>Rezultatai</w:t>
            </w:r>
          </w:p>
        </w:tc>
        <w:tc>
          <w:tcPr>
            <w:tcW w:w="783" w:type="pct"/>
            <w:shd w:val="clear" w:color="auto" w:fill="F2F2F2" w:themeFill="background1" w:themeFillShade="F2"/>
            <w:vAlign w:val="center"/>
          </w:tcPr>
          <w:p w14:paraId="12D51D82" w14:textId="7EB3993C" w:rsidR="003F6740" w:rsidRPr="003A3484" w:rsidRDefault="005D5E01" w:rsidP="001117CE">
            <w:pPr>
              <w:jc w:val="center"/>
              <w:rPr>
                <w:i/>
                <w:iCs/>
                <w:sz w:val="24"/>
                <w:szCs w:val="24"/>
              </w:rPr>
            </w:pPr>
            <w:r w:rsidRPr="003A3484">
              <w:rPr>
                <w:rFonts w:eastAsia="Arial, sans-serif"/>
                <w:b/>
                <w:bCs/>
                <w:i/>
                <w:iCs/>
                <w:sz w:val="24"/>
                <w:szCs w:val="24"/>
              </w:rPr>
              <w:t>A</w:t>
            </w:r>
            <w:r w:rsidR="001E195A" w:rsidRPr="003A3484">
              <w:rPr>
                <w:rFonts w:eastAsia="Arial, sans-serif"/>
                <w:b/>
                <w:bCs/>
                <w:i/>
                <w:iCs/>
                <w:sz w:val="24"/>
                <w:szCs w:val="24"/>
              </w:rPr>
              <w:t xml:space="preserve">tsiskaitymo už </w:t>
            </w:r>
            <w:r w:rsidRPr="003A3484">
              <w:rPr>
                <w:rFonts w:eastAsia="Arial, sans-serif"/>
                <w:b/>
                <w:bCs/>
                <w:i/>
                <w:iCs/>
                <w:sz w:val="24"/>
                <w:szCs w:val="24"/>
              </w:rPr>
              <w:t xml:space="preserve">suteiktas paslaugas </w:t>
            </w:r>
            <w:r w:rsidR="001E195A" w:rsidRPr="003A3484">
              <w:rPr>
                <w:rFonts w:eastAsia="Arial, sans-serif"/>
                <w:b/>
                <w:bCs/>
                <w:i/>
                <w:iCs/>
                <w:sz w:val="24"/>
                <w:szCs w:val="24"/>
              </w:rPr>
              <w:t>dalis nuo sutarties kainos dalis,  proc.</w:t>
            </w:r>
          </w:p>
        </w:tc>
      </w:tr>
      <w:tr w:rsidR="00445878" w:rsidRPr="003A3484" w14:paraId="5DA9B106" w14:textId="77777777" w:rsidTr="00AF2987">
        <w:tc>
          <w:tcPr>
            <w:tcW w:w="427" w:type="pct"/>
            <w:vMerge w:val="restart"/>
          </w:tcPr>
          <w:p w14:paraId="7F918FC0" w14:textId="77777777" w:rsidR="00445878" w:rsidRPr="003A3484" w:rsidRDefault="00445878" w:rsidP="00C762D3">
            <w:pPr>
              <w:jc w:val="center"/>
              <w:rPr>
                <w:sz w:val="24"/>
                <w:szCs w:val="24"/>
              </w:rPr>
            </w:pPr>
            <w:r w:rsidRPr="003A3484">
              <w:rPr>
                <w:rFonts w:eastAsia="Arial, sans-serif"/>
                <w:sz w:val="24"/>
                <w:szCs w:val="24"/>
              </w:rPr>
              <w:t>1</w:t>
            </w:r>
          </w:p>
        </w:tc>
        <w:tc>
          <w:tcPr>
            <w:tcW w:w="1287" w:type="pct"/>
          </w:tcPr>
          <w:p w14:paraId="0E44B3D3" w14:textId="51C0BA47" w:rsidR="00445878" w:rsidRPr="003A3484" w:rsidRDefault="00445878" w:rsidP="00DA309F">
            <w:pPr>
              <w:ind w:left="37" w:right="210"/>
              <w:jc w:val="both"/>
              <w:rPr>
                <w:sz w:val="24"/>
                <w:szCs w:val="24"/>
              </w:rPr>
            </w:pPr>
            <w:r w:rsidRPr="003A3484">
              <w:rPr>
                <w:rFonts w:eastAsia="Arial, sans-serif"/>
                <w:sz w:val="24"/>
                <w:szCs w:val="24"/>
              </w:rPr>
              <w:t>1.1. MDVK užtikrinimo gerosios patirties pavyzdžių / atvejų 3-5 šalyse analizės atlikimas</w:t>
            </w:r>
          </w:p>
        </w:tc>
        <w:tc>
          <w:tcPr>
            <w:tcW w:w="1001" w:type="pct"/>
            <w:vMerge w:val="restart"/>
          </w:tcPr>
          <w:p w14:paraId="7CB35321" w14:textId="06BF2CBF" w:rsidR="00445878" w:rsidRPr="003A3484" w:rsidRDefault="00445878" w:rsidP="00DA309F">
            <w:pPr>
              <w:ind w:left="49" w:right="98"/>
              <w:jc w:val="both"/>
              <w:rPr>
                <w:sz w:val="24"/>
                <w:szCs w:val="24"/>
              </w:rPr>
            </w:pPr>
            <w:r w:rsidRPr="003A3484">
              <w:rPr>
                <w:color w:val="000000" w:themeColor="text1"/>
                <w:sz w:val="24"/>
                <w:szCs w:val="24"/>
              </w:rPr>
              <w:t>Per</w:t>
            </w:r>
            <w:r w:rsidRPr="003A3484">
              <w:rPr>
                <w:color w:val="000000" w:themeColor="text1"/>
                <w:spacing w:val="1"/>
                <w:sz w:val="24"/>
                <w:szCs w:val="24"/>
              </w:rPr>
              <w:t xml:space="preserve"> </w:t>
            </w:r>
            <w:r>
              <w:rPr>
                <w:color w:val="000000" w:themeColor="text1"/>
                <w:spacing w:val="1"/>
                <w:sz w:val="24"/>
                <w:szCs w:val="24"/>
              </w:rPr>
              <w:t>4</w:t>
            </w:r>
            <w:r w:rsidRPr="003A3484">
              <w:rPr>
                <w:color w:val="000000" w:themeColor="text1"/>
                <w:spacing w:val="1"/>
                <w:sz w:val="24"/>
                <w:szCs w:val="24"/>
              </w:rPr>
              <w:t xml:space="preserve"> </w:t>
            </w:r>
            <w:r w:rsidRPr="003A3484">
              <w:rPr>
                <w:color w:val="000000" w:themeColor="text1"/>
                <w:sz w:val="24"/>
                <w:szCs w:val="24"/>
              </w:rPr>
              <w:t>(</w:t>
            </w:r>
            <w:r>
              <w:rPr>
                <w:color w:val="000000" w:themeColor="text1"/>
                <w:sz w:val="24"/>
                <w:szCs w:val="24"/>
              </w:rPr>
              <w:t>keturis</w:t>
            </w:r>
            <w:r w:rsidRPr="003A3484">
              <w:rPr>
                <w:color w:val="000000" w:themeColor="text1"/>
                <w:sz w:val="24"/>
                <w:szCs w:val="24"/>
              </w:rPr>
              <w:t>) mėnesius nuo</w:t>
            </w:r>
            <w:r w:rsidRPr="003A3484">
              <w:rPr>
                <w:color w:val="000000" w:themeColor="text1"/>
                <w:spacing w:val="1"/>
                <w:sz w:val="24"/>
                <w:szCs w:val="24"/>
              </w:rPr>
              <w:t xml:space="preserve"> </w:t>
            </w:r>
            <w:r w:rsidRPr="003A3484">
              <w:rPr>
                <w:color w:val="000000" w:themeColor="text1"/>
                <w:sz w:val="24"/>
                <w:szCs w:val="24"/>
              </w:rPr>
              <w:t>Paslaugų pirkimo</w:t>
            </w:r>
            <w:r w:rsidRPr="003A3484">
              <w:rPr>
                <w:color w:val="000000" w:themeColor="text1"/>
                <w:spacing w:val="1"/>
                <w:sz w:val="24"/>
                <w:szCs w:val="24"/>
              </w:rPr>
              <w:t xml:space="preserve"> </w:t>
            </w:r>
            <w:r w:rsidRPr="003A3484">
              <w:rPr>
                <w:color w:val="000000" w:themeColor="text1"/>
                <w:sz w:val="24"/>
                <w:szCs w:val="24"/>
              </w:rPr>
              <w:t>sutarties</w:t>
            </w:r>
            <w:r w:rsidRPr="003A3484">
              <w:rPr>
                <w:color w:val="000000" w:themeColor="text1"/>
                <w:spacing w:val="1"/>
                <w:sz w:val="24"/>
                <w:szCs w:val="24"/>
              </w:rPr>
              <w:t xml:space="preserve"> </w:t>
            </w:r>
            <w:r w:rsidRPr="003A3484">
              <w:rPr>
                <w:color w:val="000000" w:themeColor="text1"/>
                <w:sz w:val="24"/>
                <w:szCs w:val="24"/>
              </w:rPr>
              <w:t>įsigaliojimo</w:t>
            </w:r>
            <w:r w:rsidRPr="003A3484">
              <w:rPr>
                <w:color w:val="000000" w:themeColor="text1"/>
                <w:spacing w:val="-1"/>
                <w:sz w:val="24"/>
                <w:szCs w:val="24"/>
              </w:rPr>
              <w:t xml:space="preserve"> </w:t>
            </w:r>
            <w:r w:rsidRPr="003A3484">
              <w:rPr>
                <w:color w:val="000000" w:themeColor="text1"/>
                <w:sz w:val="24"/>
                <w:szCs w:val="24"/>
              </w:rPr>
              <w:t>dienos</w:t>
            </w:r>
          </w:p>
        </w:tc>
        <w:tc>
          <w:tcPr>
            <w:tcW w:w="1502" w:type="pct"/>
          </w:tcPr>
          <w:p w14:paraId="06892303" w14:textId="0C151A2E" w:rsidR="00445878" w:rsidRPr="003A3484" w:rsidRDefault="00445878" w:rsidP="00DA309F">
            <w:pPr>
              <w:ind w:left="162" w:right="82"/>
              <w:jc w:val="both"/>
              <w:rPr>
                <w:sz w:val="24"/>
                <w:szCs w:val="24"/>
              </w:rPr>
            </w:pPr>
            <w:r w:rsidRPr="003A3484">
              <w:rPr>
                <w:rFonts w:eastAsia="Arial, sans-serif"/>
                <w:color w:val="000000"/>
                <w:sz w:val="24"/>
                <w:szCs w:val="24"/>
              </w:rPr>
              <w:t xml:space="preserve">Vadovaujantis Techninės specifikacijos 3.1 punkto reikalavimais, turi būti parengta </w:t>
            </w:r>
            <w:r w:rsidRPr="003A3484">
              <w:rPr>
                <w:rFonts w:eastAsia="Arial, sans-serif"/>
                <w:sz w:val="24"/>
                <w:szCs w:val="24"/>
              </w:rPr>
              <w:t>MDVK užtikrinimo gerosios patirties pavyzdžių / atvejų 3-5 šalyse analizės atlikimo ataskaita.</w:t>
            </w:r>
          </w:p>
        </w:tc>
        <w:tc>
          <w:tcPr>
            <w:tcW w:w="783" w:type="pct"/>
            <w:vMerge w:val="restart"/>
          </w:tcPr>
          <w:p w14:paraId="5610CD88" w14:textId="04EF0AA2" w:rsidR="00445878" w:rsidRPr="003A3484" w:rsidRDefault="00445878" w:rsidP="00C762D3">
            <w:pPr>
              <w:jc w:val="center"/>
              <w:rPr>
                <w:sz w:val="24"/>
                <w:szCs w:val="24"/>
              </w:rPr>
            </w:pPr>
            <w:r>
              <w:rPr>
                <w:rFonts w:eastAsia="Arial, sans-serif"/>
                <w:sz w:val="24"/>
                <w:szCs w:val="24"/>
              </w:rPr>
              <w:t>4</w:t>
            </w:r>
            <w:r w:rsidRPr="003A3484">
              <w:rPr>
                <w:rFonts w:eastAsia="Arial, sans-serif"/>
                <w:sz w:val="24"/>
                <w:szCs w:val="24"/>
              </w:rPr>
              <w:t>0</w:t>
            </w:r>
          </w:p>
        </w:tc>
      </w:tr>
      <w:tr w:rsidR="00445878" w:rsidRPr="003A3484" w14:paraId="60178BC1" w14:textId="77777777" w:rsidTr="0015137A">
        <w:trPr>
          <w:trHeight w:val="2436"/>
        </w:trPr>
        <w:tc>
          <w:tcPr>
            <w:tcW w:w="427" w:type="pct"/>
            <w:vMerge/>
          </w:tcPr>
          <w:p w14:paraId="51F90C1E" w14:textId="77777777" w:rsidR="00445878" w:rsidRPr="003A3484" w:rsidRDefault="00445878" w:rsidP="00C762D3">
            <w:pPr>
              <w:rPr>
                <w:sz w:val="24"/>
                <w:szCs w:val="24"/>
              </w:rPr>
            </w:pPr>
          </w:p>
        </w:tc>
        <w:tc>
          <w:tcPr>
            <w:tcW w:w="1287" w:type="pct"/>
          </w:tcPr>
          <w:p w14:paraId="5A52CC0A" w14:textId="3DD70EDA" w:rsidR="00445878" w:rsidRPr="003A3484" w:rsidRDefault="00445878" w:rsidP="00DA309F">
            <w:pPr>
              <w:ind w:left="37" w:right="136"/>
              <w:jc w:val="both"/>
              <w:rPr>
                <w:sz w:val="24"/>
                <w:szCs w:val="24"/>
              </w:rPr>
            </w:pPr>
            <w:r w:rsidRPr="003A3484">
              <w:rPr>
                <w:rFonts w:eastAsia="Arial, sans-serif"/>
                <w:sz w:val="24"/>
                <w:szCs w:val="24"/>
              </w:rPr>
              <w:t>1.2. MDVK užtikrinimo gerosios patirties pavyzdžių / atvejų 3-5 šalyse analizės aptarimo su suinteresuotomis šalimis organizavimas</w:t>
            </w:r>
          </w:p>
        </w:tc>
        <w:tc>
          <w:tcPr>
            <w:tcW w:w="1001" w:type="pct"/>
            <w:vMerge/>
          </w:tcPr>
          <w:p w14:paraId="356A801D" w14:textId="77777777" w:rsidR="00445878" w:rsidRPr="003A3484" w:rsidRDefault="00445878" w:rsidP="00541919">
            <w:pPr>
              <w:rPr>
                <w:sz w:val="24"/>
                <w:szCs w:val="24"/>
              </w:rPr>
            </w:pPr>
          </w:p>
        </w:tc>
        <w:tc>
          <w:tcPr>
            <w:tcW w:w="1502" w:type="pct"/>
          </w:tcPr>
          <w:p w14:paraId="51C1A244" w14:textId="297A9A45" w:rsidR="00445878" w:rsidRPr="003A3484" w:rsidRDefault="00445878" w:rsidP="00DA309F">
            <w:pPr>
              <w:ind w:left="162" w:right="82"/>
              <w:jc w:val="both"/>
              <w:rPr>
                <w:sz w:val="24"/>
                <w:szCs w:val="24"/>
              </w:rPr>
            </w:pPr>
            <w:r w:rsidRPr="003A3484">
              <w:rPr>
                <w:rFonts w:eastAsia="Arial, sans-serif"/>
                <w:color w:val="000000"/>
                <w:sz w:val="24"/>
                <w:szCs w:val="24"/>
              </w:rPr>
              <w:t xml:space="preserve">Vadovaujantis Techninės specifikacijos 3.2 punkto reikalavimais, turi būti parengta </w:t>
            </w:r>
            <w:r w:rsidRPr="003A3484">
              <w:rPr>
                <w:rFonts w:eastAsia="Arial, sans-serif"/>
                <w:sz w:val="24"/>
                <w:szCs w:val="24"/>
              </w:rPr>
              <w:t>MDVK užtikrinimo gerosios patirties pavyzdžių / atvejų 3-5 šalyse analizės aptarimo su suinteresuotomis šalimis organizavimo ataskaita</w:t>
            </w:r>
          </w:p>
        </w:tc>
        <w:tc>
          <w:tcPr>
            <w:tcW w:w="783" w:type="pct"/>
            <w:vMerge/>
          </w:tcPr>
          <w:p w14:paraId="0C7ADA5B" w14:textId="77777777" w:rsidR="00445878" w:rsidRPr="003A3484" w:rsidRDefault="00445878" w:rsidP="00C762D3">
            <w:pPr>
              <w:rPr>
                <w:sz w:val="24"/>
                <w:szCs w:val="24"/>
              </w:rPr>
            </w:pPr>
          </w:p>
        </w:tc>
      </w:tr>
      <w:tr w:rsidR="00445878" w:rsidRPr="003A3484" w14:paraId="4417EDA2" w14:textId="77777777" w:rsidTr="00AF2987">
        <w:tc>
          <w:tcPr>
            <w:tcW w:w="427" w:type="pct"/>
            <w:vMerge/>
          </w:tcPr>
          <w:p w14:paraId="44A6E196" w14:textId="1F849E02" w:rsidR="00445878" w:rsidRPr="003A3484" w:rsidRDefault="00445878" w:rsidP="00C762D3">
            <w:pPr>
              <w:jc w:val="center"/>
              <w:rPr>
                <w:sz w:val="24"/>
                <w:szCs w:val="24"/>
              </w:rPr>
            </w:pPr>
          </w:p>
        </w:tc>
        <w:tc>
          <w:tcPr>
            <w:tcW w:w="1287" w:type="pct"/>
          </w:tcPr>
          <w:p w14:paraId="51291A2C" w14:textId="0C908431" w:rsidR="00445878" w:rsidRPr="003A3484" w:rsidRDefault="00445878" w:rsidP="00DA309F">
            <w:pPr>
              <w:ind w:left="37" w:right="129"/>
              <w:jc w:val="both"/>
              <w:rPr>
                <w:sz w:val="24"/>
                <w:szCs w:val="24"/>
              </w:rPr>
            </w:pPr>
            <w:r w:rsidRPr="003A3484">
              <w:rPr>
                <w:rFonts w:eastAsia="Arial, sans-serif"/>
                <w:sz w:val="24"/>
                <w:szCs w:val="24"/>
              </w:rPr>
              <w:t>2.1. MDVK užtikrinimo gerosios patirties pavyzdžių / atvejų užsienio šalyse palyginamosios analizės atlikimas</w:t>
            </w:r>
          </w:p>
        </w:tc>
        <w:tc>
          <w:tcPr>
            <w:tcW w:w="1001" w:type="pct"/>
            <w:vMerge/>
          </w:tcPr>
          <w:p w14:paraId="30DDEC4B" w14:textId="741103CA" w:rsidR="00445878" w:rsidRPr="003A3484" w:rsidRDefault="00445878" w:rsidP="00DA309F">
            <w:pPr>
              <w:ind w:left="131" w:right="98"/>
              <w:jc w:val="both"/>
              <w:rPr>
                <w:sz w:val="24"/>
                <w:szCs w:val="24"/>
              </w:rPr>
            </w:pPr>
          </w:p>
        </w:tc>
        <w:tc>
          <w:tcPr>
            <w:tcW w:w="1502" w:type="pct"/>
          </w:tcPr>
          <w:p w14:paraId="4CBEB8B6" w14:textId="7D0F289F" w:rsidR="00445878" w:rsidRPr="003A3484" w:rsidRDefault="00445878" w:rsidP="00DA309F">
            <w:pPr>
              <w:ind w:left="162" w:right="82"/>
              <w:jc w:val="both"/>
              <w:rPr>
                <w:sz w:val="24"/>
                <w:szCs w:val="24"/>
              </w:rPr>
            </w:pPr>
            <w:r w:rsidRPr="003A3484">
              <w:rPr>
                <w:rFonts w:eastAsia="Arial, sans-serif"/>
                <w:color w:val="000000"/>
                <w:sz w:val="24"/>
                <w:szCs w:val="24"/>
              </w:rPr>
              <w:t xml:space="preserve">Vadovaujantis Techninės specifikacijos 3.3 punkto reikalavimais turi būti parengta </w:t>
            </w:r>
            <w:r w:rsidRPr="003A3484">
              <w:rPr>
                <w:rFonts w:eastAsia="Arial, sans-serif"/>
                <w:sz w:val="24"/>
                <w:szCs w:val="24"/>
              </w:rPr>
              <w:t>MDVK užtikrinimo gerosios patirties pavyzdžių / atvejų užsienio šalyse palyginamosios analizės atlikimo ataskaita</w:t>
            </w:r>
          </w:p>
        </w:tc>
        <w:tc>
          <w:tcPr>
            <w:tcW w:w="783" w:type="pct"/>
            <w:vMerge/>
          </w:tcPr>
          <w:p w14:paraId="4BC0F230" w14:textId="4253AF9B" w:rsidR="00445878" w:rsidRPr="003A3484" w:rsidRDefault="00445878" w:rsidP="00C762D3">
            <w:pPr>
              <w:jc w:val="center"/>
              <w:rPr>
                <w:sz w:val="24"/>
                <w:szCs w:val="24"/>
              </w:rPr>
            </w:pPr>
          </w:p>
        </w:tc>
      </w:tr>
      <w:tr w:rsidR="00445878" w:rsidRPr="003A3484" w14:paraId="41121C6D" w14:textId="77777777" w:rsidTr="00AF2987">
        <w:tc>
          <w:tcPr>
            <w:tcW w:w="427" w:type="pct"/>
            <w:vMerge/>
          </w:tcPr>
          <w:p w14:paraId="650443A7" w14:textId="77777777" w:rsidR="00445878" w:rsidRPr="003A3484" w:rsidRDefault="00445878" w:rsidP="00C762D3">
            <w:pPr>
              <w:rPr>
                <w:sz w:val="24"/>
                <w:szCs w:val="24"/>
              </w:rPr>
            </w:pPr>
          </w:p>
        </w:tc>
        <w:tc>
          <w:tcPr>
            <w:tcW w:w="1287" w:type="pct"/>
          </w:tcPr>
          <w:p w14:paraId="6FA45BC5" w14:textId="490F28C7" w:rsidR="00445878" w:rsidRPr="003A3484" w:rsidRDefault="00445878" w:rsidP="00DA309F">
            <w:pPr>
              <w:ind w:left="37" w:right="129" w:firstLine="37"/>
              <w:jc w:val="both"/>
              <w:rPr>
                <w:sz w:val="24"/>
                <w:szCs w:val="24"/>
              </w:rPr>
            </w:pPr>
            <w:r w:rsidRPr="003A3484">
              <w:rPr>
                <w:rFonts w:eastAsia="Arial, sans-serif"/>
                <w:sz w:val="24"/>
                <w:szCs w:val="24"/>
              </w:rPr>
              <w:t>2.2. MDVK užtikrinimo gerosios patirties pavyzdžių / atvejų užsienio šalyse palyginamosios analizės aptarimo su suinteresuotomis šalimis organizavimas</w:t>
            </w:r>
          </w:p>
        </w:tc>
        <w:tc>
          <w:tcPr>
            <w:tcW w:w="1001" w:type="pct"/>
            <w:vMerge/>
          </w:tcPr>
          <w:p w14:paraId="0F61894F" w14:textId="77777777" w:rsidR="00445878" w:rsidRPr="003A3484" w:rsidRDefault="00445878" w:rsidP="00541919">
            <w:pPr>
              <w:rPr>
                <w:sz w:val="24"/>
                <w:szCs w:val="24"/>
              </w:rPr>
            </w:pPr>
          </w:p>
        </w:tc>
        <w:tc>
          <w:tcPr>
            <w:tcW w:w="1502" w:type="pct"/>
          </w:tcPr>
          <w:p w14:paraId="2BDD4F07" w14:textId="12199375" w:rsidR="00445878" w:rsidRPr="003A3484" w:rsidRDefault="00445878" w:rsidP="00DA309F">
            <w:pPr>
              <w:ind w:left="162" w:right="82"/>
              <w:jc w:val="both"/>
              <w:rPr>
                <w:sz w:val="24"/>
                <w:szCs w:val="24"/>
              </w:rPr>
            </w:pPr>
            <w:r w:rsidRPr="003A3484">
              <w:rPr>
                <w:rFonts w:eastAsia="Arial, sans-serif"/>
                <w:color w:val="000000"/>
                <w:sz w:val="24"/>
                <w:szCs w:val="24"/>
              </w:rPr>
              <w:t xml:space="preserve">Vadovaujantis Techninės specifikacijos 3.4 punkto reikalavimais, turi būti parengta </w:t>
            </w:r>
            <w:r w:rsidRPr="003A3484">
              <w:rPr>
                <w:rFonts w:eastAsia="Arial, sans-serif"/>
                <w:sz w:val="24"/>
                <w:szCs w:val="24"/>
              </w:rPr>
              <w:t>MDVK užtikrinimo gerosios patirties pavyzdžių / atvejų užsienio šalyse palyginamosios analizės aptarimo su suinteresuotomis šalimis organizavimo ataskaita</w:t>
            </w:r>
          </w:p>
        </w:tc>
        <w:tc>
          <w:tcPr>
            <w:tcW w:w="783" w:type="pct"/>
            <w:vMerge/>
          </w:tcPr>
          <w:p w14:paraId="642D8347" w14:textId="77777777" w:rsidR="00445878" w:rsidRPr="003A3484" w:rsidRDefault="00445878" w:rsidP="00C762D3">
            <w:pPr>
              <w:rPr>
                <w:sz w:val="24"/>
                <w:szCs w:val="24"/>
              </w:rPr>
            </w:pPr>
          </w:p>
        </w:tc>
      </w:tr>
      <w:tr w:rsidR="00445878" w:rsidRPr="003A3484" w14:paraId="0B3F0C56" w14:textId="77777777" w:rsidTr="0015137A">
        <w:trPr>
          <w:trHeight w:val="2136"/>
        </w:trPr>
        <w:tc>
          <w:tcPr>
            <w:tcW w:w="427" w:type="pct"/>
            <w:vMerge w:val="restart"/>
          </w:tcPr>
          <w:p w14:paraId="6ED94F12" w14:textId="6A2E610C" w:rsidR="00445878" w:rsidRPr="003A3484" w:rsidRDefault="00445878" w:rsidP="00C762D3">
            <w:pPr>
              <w:jc w:val="center"/>
              <w:rPr>
                <w:sz w:val="24"/>
                <w:szCs w:val="24"/>
              </w:rPr>
            </w:pPr>
            <w:r>
              <w:rPr>
                <w:rFonts w:eastAsia="Arial, sans-serif"/>
                <w:sz w:val="24"/>
                <w:szCs w:val="24"/>
              </w:rPr>
              <w:t>2</w:t>
            </w:r>
          </w:p>
        </w:tc>
        <w:tc>
          <w:tcPr>
            <w:tcW w:w="1287" w:type="pct"/>
          </w:tcPr>
          <w:p w14:paraId="21BB5EB3" w14:textId="75AA4DDA" w:rsidR="00445878" w:rsidRPr="003A3484" w:rsidRDefault="00445878" w:rsidP="00DA309F">
            <w:pPr>
              <w:ind w:left="37" w:right="129" w:firstLine="37"/>
              <w:jc w:val="both"/>
              <w:rPr>
                <w:sz w:val="24"/>
                <w:szCs w:val="24"/>
              </w:rPr>
            </w:pPr>
            <w:r w:rsidRPr="003A3484">
              <w:rPr>
                <w:rFonts w:eastAsia="Arial, sans-serif"/>
                <w:sz w:val="24"/>
                <w:szCs w:val="24"/>
              </w:rPr>
              <w:t>3.1. Mokymo darbo vietoje Lietuvoje atvejų ir MDVK užtikrinimo praktikų analizės atlikimo ataskaita</w:t>
            </w:r>
          </w:p>
        </w:tc>
        <w:tc>
          <w:tcPr>
            <w:tcW w:w="1001" w:type="pct"/>
            <w:vMerge w:val="restart"/>
          </w:tcPr>
          <w:p w14:paraId="2C2CC7EE" w14:textId="348FC7B8" w:rsidR="00445878" w:rsidRPr="003A3484" w:rsidRDefault="00445878" w:rsidP="00DA309F">
            <w:pPr>
              <w:ind w:left="133" w:right="98"/>
              <w:jc w:val="both"/>
              <w:rPr>
                <w:sz w:val="24"/>
                <w:szCs w:val="24"/>
              </w:rPr>
            </w:pPr>
            <w:r w:rsidRPr="003A3484">
              <w:rPr>
                <w:color w:val="000000" w:themeColor="text1"/>
                <w:sz w:val="24"/>
                <w:szCs w:val="24"/>
              </w:rPr>
              <w:t>Per</w:t>
            </w:r>
            <w:r w:rsidRPr="003A3484">
              <w:rPr>
                <w:color w:val="000000" w:themeColor="text1"/>
                <w:spacing w:val="1"/>
                <w:sz w:val="24"/>
                <w:szCs w:val="24"/>
              </w:rPr>
              <w:t xml:space="preserve"> </w:t>
            </w:r>
            <w:r>
              <w:rPr>
                <w:color w:val="000000" w:themeColor="text1"/>
                <w:spacing w:val="1"/>
                <w:sz w:val="24"/>
                <w:szCs w:val="24"/>
              </w:rPr>
              <w:t>6</w:t>
            </w:r>
            <w:r w:rsidRPr="003A3484">
              <w:rPr>
                <w:color w:val="000000" w:themeColor="text1"/>
                <w:sz w:val="24"/>
                <w:szCs w:val="24"/>
              </w:rPr>
              <w:t xml:space="preserve"> </w:t>
            </w:r>
            <w:r w:rsidRPr="003A3484">
              <w:rPr>
                <w:color w:val="000000" w:themeColor="text1"/>
                <w:spacing w:val="1"/>
                <w:sz w:val="24"/>
                <w:szCs w:val="24"/>
              </w:rPr>
              <w:t xml:space="preserve"> </w:t>
            </w:r>
            <w:r w:rsidRPr="003A3484">
              <w:rPr>
                <w:color w:val="000000" w:themeColor="text1"/>
                <w:sz w:val="24"/>
                <w:szCs w:val="24"/>
              </w:rPr>
              <w:t>(</w:t>
            </w:r>
            <w:r>
              <w:rPr>
                <w:color w:val="000000" w:themeColor="text1"/>
                <w:sz w:val="24"/>
                <w:szCs w:val="24"/>
              </w:rPr>
              <w:t>šešis</w:t>
            </w:r>
            <w:r w:rsidRPr="003A3484">
              <w:rPr>
                <w:color w:val="000000" w:themeColor="text1"/>
                <w:sz w:val="24"/>
                <w:szCs w:val="24"/>
              </w:rPr>
              <w:t>) mėnesius nuo</w:t>
            </w:r>
            <w:r w:rsidRPr="003A3484">
              <w:rPr>
                <w:color w:val="000000" w:themeColor="text1"/>
                <w:spacing w:val="1"/>
                <w:sz w:val="24"/>
                <w:szCs w:val="24"/>
              </w:rPr>
              <w:t xml:space="preserve"> </w:t>
            </w:r>
            <w:r w:rsidRPr="003A3484">
              <w:rPr>
                <w:color w:val="000000" w:themeColor="text1"/>
                <w:sz w:val="24"/>
                <w:szCs w:val="24"/>
              </w:rPr>
              <w:t>Paslaugų pirkimo</w:t>
            </w:r>
            <w:r w:rsidRPr="003A3484">
              <w:rPr>
                <w:color w:val="000000" w:themeColor="text1"/>
                <w:spacing w:val="1"/>
                <w:sz w:val="24"/>
                <w:szCs w:val="24"/>
              </w:rPr>
              <w:t xml:space="preserve"> </w:t>
            </w:r>
            <w:r w:rsidRPr="003A3484">
              <w:rPr>
                <w:color w:val="000000" w:themeColor="text1"/>
                <w:sz w:val="24"/>
                <w:szCs w:val="24"/>
              </w:rPr>
              <w:t>sutarties</w:t>
            </w:r>
            <w:r w:rsidRPr="003A3484">
              <w:rPr>
                <w:color w:val="000000" w:themeColor="text1"/>
                <w:spacing w:val="1"/>
                <w:sz w:val="24"/>
                <w:szCs w:val="24"/>
              </w:rPr>
              <w:t xml:space="preserve"> </w:t>
            </w:r>
            <w:r w:rsidRPr="003A3484">
              <w:rPr>
                <w:color w:val="000000" w:themeColor="text1"/>
                <w:sz w:val="24"/>
                <w:szCs w:val="24"/>
              </w:rPr>
              <w:t>įsigaliojimo</w:t>
            </w:r>
            <w:r w:rsidRPr="003A3484">
              <w:rPr>
                <w:color w:val="000000" w:themeColor="text1"/>
                <w:spacing w:val="-1"/>
                <w:sz w:val="24"/>
                <w:szCs w:val="24"/>
              </w:rPr>
              <w:t xml:space="preserve"> </w:t>
            </w:r>
            <w:r w:rsidRPr="003A3484">
              <w:rPr>
                <w:color w:val="000000" w:themeColor="text1"/>
                <w:sz w:val="24"/>
                <w:szCs w:val="24"/>
              </w:rPr>
              <w:t>dienos</w:t>
            </w:r>
          </w:p>
        </w:tc>
        <w:tc>
          <w:tcPr>
            <w:tcW w:w="1502" w:type="pct"/>
          </w:tcPr>
          <w:p w14:paraId="4CFEB334" w14:textId="58D73EB1" w:rsidR="00445878" w:rsidRPr="003A3484" w:rsidRDefault="00445878" w:rsidP="00AF2987">
            <w:pPr>
              <w:ind w:left="162" w:right="82"/>
              <w:jc w:val="both"/>
              <w:rPr>
                <w:sz w:val="24"/>
                <w:szCs w:val="24"/>
              </w:rPr>
            </w:pPr>
            <w:r w:rsidRPr="003A3484">
              <w:rPr>
                <w:rFonts w:eastAsia="Arial, sans-serif"/>
                <w:color w:val="000000"/>
                <w:sz w:val="24"/>
                <w:szCs w:val="24"/>
              </w:rPr>
              <w:t xml:space="preserve">Vadovaujantis Techninės specifikacijos 3.5 punkto reikalavimais, turi būti parengta </w:t>
            </w:r>
            <w:r w:rsidRPr="003A3484">
              <w:rPr>
                <w:rFonts w:eastAsia="Arial, sans-serif"/>
                <w:sz w:val="24"/>
                <w:szCs w:val="24"/>
              </w:rPr>
              <w:t>Mokymo darbo vietoje Lietuvoje atvejų ir MDVK užtikrinimo praktikų analizės atlikimo ataskaita</w:t>
            </w:r>
          </w:p>
        </w:tc>
        <w:tc>
          <w:tcPr>
            <w:tcW w:w="783" w:type="pct"/>
            <w:vMerge w:val="restart"/>
          </w:tcPr>
          <w:p w14:paraId="622D9F24" w14:textId="3702B899" w:rsidR="00445878" w:rsidRPr="003A3484" w:rsidRDefault="00445878" w:rsidP="00C762D3">
            <w:pPr>
              <w:jc w:val="center"/>
              <w:rPr>
                <w:sz w:val="24"/>
                <w:szCs w:val="24"/>
              </w:rPr>
            </w:pPr>
            <w:r>
              <w:rPr>
                <w:rFonts w:eastAsia="Arial, sans-serif"/>
                <w:sz w:val="24"/>
                <w:szCs w:val="24"/>
              </w:rPr>
              <w:t>60</w:t>
            </w:r>
          </w:p>
        </w:tc>
      </w:tr>
      <w:tr w:rsidR="00445878" w:rsidRPr="003A3484" w14:paraId="49F707CF" w14:textId="77777777" w:rsidTr="00AF2987">
        <w:tc>
          <w:tcPr>
            <w:tcW w:w="427" w:type="pct"/>
            <w:vMerge/>
          </w:tcPr>
          <w:p w14:paraId="11B89EDE" w14:textId="47707023" w:rsidR="00445878" w:rsidRPr="003A3484" w:rsidRDefault="00445878" w:rsidP="00C762D3">
            <w:pPr>
              <w:jc w:val="center"/>
              <w:rPr>
                <w:sz w:val="24"/>
                <w:szCs w:val="24"/>
              </w:rPr>
            </w:pPr>
          </w:p>
        </w:tc>
        <w:tc>
          <w:tcPr>
            <w:tcW w:w="1287" w:type="pct"/>
          </w:tcPr>
          <w:p w14:paraId="72B37101" w14:textId="6FDBE9B5" w:rsidR="00445878" w:rsidRPr="003A3484" w:rsidRDefault="00445878" w:rsidP="00CE0980">
            <w:pPr>
              <w:ind w:left="37" w:right="138" w:firstLine="37"/>
              <w:jc w:val="both"/>
              <w:rPr>
                <w:sz w:val="24"/>
                <w:szCs w:val="24"/>
              </w:rPr>
            </w:pPr>
            <w:r w:rsidRPr="003A3484">
              <w:rPr>
                <w:rFonts w:eastAsia="Arial, sans-serif"/>
                <w:sz w:val="24"/>
                <w:szCs w:val="24"/>
              </w:rPr>
              <w:t>4.1. MDVK užtikrinimo gerosios patirties užsienio šalyse pritaikomumo Lietuvoje rekomendacijų parengimas ir pažangios praktikos perėmimo organizavimas</w:t>
            </w:r>
          </w:p>
        </w:tc>
        <w:tc>
          <w:tcPr>
            <w:tcW w:w="1001" w:type="pct"/>
            <w:vMerge/>
          </w:tcPr>
          <w:p w14:paraId="690322B4" w14:textId="7E70A81C" w:rsidR="00445878" w:rsidRPr="003A3484" w:rsidRDefault="00445878" w:rsidP="00CE0980">
            <w:pPr>
              <w:ind w:left="133" w:right="98"/>
              <w:jc w:val="both"/>
              <w:rPr>
                <w:sz w:val="24"/>
                <w:szCs w:val="24"/>
              </w:rPr>
            </w:pPr>
          </w:p>
        </w:tc>
        <w:tc>
          <w:tcPr>
            <w:tcW w:w="1502" w:type="pct"/>
          </w:tcPr>
          <w:p w14:paraId="38575072" w14:textId="5DB8A3FF" w:rsidR="00445878" w:rsidRPr="003A3484" w:rsidRDefault="00445878" w:rsidP="00CE0980">
            <w:pPr>
              <w:ind w:left="162" w:right="82"/>
              <w:jc w:val="both"/>
              <w:rPr>
                <w:sz w:val="24"/>
                <w:szCs w:val="24"/>
              </w:rPr>
            </w:pPr>
            <w:r w:rsidRPr="003A3484">
              <w:rPr>
                <w:rFonts w:eastAsia="Arial, sans-serif"/>
                <w:color w:val="000000"/>
                <w:sz w:val="24"/>
                <w:szCs w:val="24"/>
              </w:rPr>
              <w:t xml:space="preserve">Vadovaujantis Techninės specifikacijos 3.6 punkto reikalavimais, turi būti parengta </w:t>
            </w:r>
            <w:r w:rsidRPr="003A3484">
              <w:rPr>
                <w:rFonts w:eastAsia="Arial, sans-serif"/>
                <w:sz w:val="24"/>
                <w:szCs w:val="24"/>
              </w:rPr>
              <w:t>MDVK užtikrinimo gerosios patirties užsienio šalyse pritaikomumo Lietuvoje rekomendacijų parengimo ir pažangios praktikos perėmimo organizavimo ataskaita</w:t>
            </w:r>
          </w:p>
        </w:tc>
        <w:tc>
          <w:tcPr>
            <w:tcW w:w="783" w:type="pct"/>
            <w:vMerge/>
          </w:tcPr>
          <w:p w14:paraId="08B60553" w14:textId="42EE34E8" w:rsidR="00445878" w:rsidRPr="003A3484" w:rsidRDefault="00445878" w:rsidP="00C762D3">
            <w:pPr>
              <w:jc w:val="center"/>
              <w:rPr>
                <w:sz w:val="24"/>
                <w:szCs w:val="24"/>
              </w:rPr>
            </w:pPr>
          </w:p>
        </w:tc>
      </w:tr>
      <w:tr w:rsidR="00445878" w:rsidRPr="003A3484" w14:paraId="0418E383" w14:textId="77777777" w:rsidTr="003A40E8">
        <w:trPr>
          <w:trHeight w:val="2484"/>
        </w:trPr>
        <w:tc>
          <w:tcPr>
            <w:tcW w:w="427" w:type="pct"/>
            <w:vMerge/>
          </w:tcPr>
          <w:p w14:paraId="24F3750E" w14:textId="77777777" w:rsidR="00445878" w:rsidRPr="003A3484" w:rsidRDefault="00445878" w:rsidP="00C762D3">
            <w:pPr>
              <w:rPr>
                <w:sz w:val="24"/>
                <w:szCs w:val="24"/>
              </w:rPr>
            </w:pPr>
          </w:p>
        </w:tc>
        <w:tc>
          <w:tcPr>
            <w:tcW w:w="1287" w:type="pct"/>
          </w:tcPr>
          <w:p w14:paraId="2ADE604C" w14:textId="116EBBE9" w:rsidR="00445878" w:rsidRPr="003A3484" w:rsidRDefault="00445878" w:rsidP="00AF2987">
            <w:pPr>
              <w:ind w:left="37" w:right="138" w:firstLine="37"/>
              <w:jc w:val="both"/>
              <w:rPr>
                <w:sz w:val="24"/>
                <w:szCs w:val="24"/>
              </w:rPr>
            </w:pPr>
            <w:r w:rsidRPr="003A3484">
              <w:rPr>
                <w:rFonts w:eastAsia="Arial, sans-serif"/>
                <w:sz w:val="24"/>
                <w:szCs w:val="24"/>
              </w:rPr>
              <w:t>4.2. MDVK užtikrinimo patirties analizės rezultatų pristatymo, politinio dialogo su socialiniais-ekonominiais partneriais organizavimas</w:t>
            </w:r>
          </w:p>
        </w:tc>
        <w:tc>
          <w:tcPr>
            <w:tcW w:w="1001" w:type="pct"/>
            <w:vMerge/>
          </w:tcPr>
          <w:p w14:paraId="3020FEA7" w14:textId="77777777" w:rsidR="00445878" w:rsidRPr="003A3484" w:rsidRDefault="00445878" w:rsidP="00541919">
            <w:pPr>
              <w:rPr>
                <w:sz w:val="24"/>
                <w:szCs w:val="24"/>
              </w:rPr>
            </w:pPr>
          </w:p>
        </w:tc>
        <w:tc>
          <w:tcPr>
            <w:tcW w:w="1502" w:type="pct"/>
          </w:tcPr>
          <w:p w14:paraId="7CD62B99" w14:textId="3A5A87E6" w:rsidR="00445878" w:rsidRPr="003A3484" w:rsidRDefault="00445878" w:rsidP="00CE0980">
            <w:pPr>
              <w:ind w:left="162" w:right="82"/>
              <w:jc w:val="both"/>
              <w:rPr>
                <w:sz w:val="24"/>
                <w:szCs w:val="24"/>
              </w:rPr>
            </w:pPr>
            <w:r w:rsidRPr="003A3484">
              <w:rPr>
                <w:rFonts w:eastAsia="Arial, sans-serif"/>
                <w:color w:val="000000"/>
                <w:sz w:val="24"/>
                <w:szCs w:val="24"/>
              </w:rPr>
              <w:t xml:space="preserve">Vadovaujantis Techninės specifikacijos 3.7 punkto reikalavimais, turi būti parengta </w:t>
            </w:r>
            <w:r w:rsidRPr="003A3484">
              <w:rPr>
                <w:rFonts w:eastAsia="Arial, sans-serif"/>
                <w:sz w:val="24"/>
                <w:szCs w:val="24"/>
              </w:rPr>
              <w:t>MDVK užtikrinimo patirties analizės rezultatų pristatymo, politinio dialogo su socialiniais-ekonominiais partneriais organizavimo ataskaita</w:t>
            </w:r>
          </w:p>
        </w:tc>
        <w:tc>
          <w:tcPr>
            <w:tcW w:w="783" w:type="pct"/>
            <w:vMerge/>
          </w:tcPr>
          <w:p w14:paraId="3F53921B" w14:textId="77777777" w:rsidR="00445878" w:rsidRPr="003A3484" w:rsidRDefault="00445878" w:rsidP="00C762D3">
            <w:pPr>
              <w:rPr>
                <w:sz w:val="24"/>
                <w:szCs w:val="24"/>
              </w:rPr>
            </w:pPr>
          </w:p>
        </w:tc>
      </w:tr>
    </w:tbl>
    <w:p w14:paraId="415B9294" w14:textId="6D2818BC" w:rsidR="00BC56D3" w:rsidRDefault="00BC56D3" w:rsidP="004B2AAA">
      <w:pPr>
        <w:ind w:firstLine="567"/>
        <w:rPr>
          <w:rFonts w:eastAsia="Arial, sans-serif"/>
          <w:sz w:val="24"/>
          <w:szCs w:val="24"/>
        </w:rPr>
      </w:pPr>
      <w:r w:rsidRPr="00A33A7A">
        <w:rPr>
          <w:rFonts w:eastAsia="Arial, sans-serif"/>
          <w:sz w:val="22"/>
          <w:szCs w:val="22"/>
        </w:rPr>
        <w:t xml:space="preserve">* </w:t>
      </w:r>
      <w:r w:rsidR="00A92568" w:rsidRPr="00A33A7A">
        <w:rPr>
          <w:rFonts w:eastAsia="Arial, sans-serif"/>
          <w:i/>
          <w:iCs/>
          <w:sz w:val="22"/>
          <w:szCs w:val="22"/>
        </w:rPr>
        <w:t xml:space="preserve">Nustatyti </w:t>
      </w:r>
      <w:r w:rsidR="00A04540" w:rsidRPr="00A33A7A">
        <w:rPr>
          <w:rFonts w:eastAsia="Arial, sans-serif"/>
          <w:i/>
          <w:iCs/>
          <w:sz w:val="22"/>
          <w:szCs w:val="22"/>
        </w:rPr>
        <w:t xml:space="preserve">Paslaugų atlikimo </w:t>
      </w:r>
      <w:r w:rsidR="00A92568" w:rsidRPr="00A33A7A">
        <w:rPr>
          <w:rFonts w:eastAsia="Arial, sans-serif"/>
          <w:i/>
          <w:iCs/>
          <w:sz w:val="22"/>
          <w:szCs w:val="22"/>
        </w:rPr>
        <w:t>terminai negali būti pratęsiami</w:t>
      </w:r>
      <w:r w:rsidR="00193981">
        <w:rPr>
          <w:rFonts w:eastAsia="Arial, sans-serif"/>
          <w:i/>
          <w:iCs/>
          <w:sz w:val="22"/>
          <w:szCs w:val="22"/>
        </w:rPr>
        <w:t xml:space="preserve">. </w:t>
      </w:r>
      <w:r w:rsidR="00193981" w:rsidRPr="00193981">
        <w:rPr>
          <w:rFonts w:eastAsia="Arial, sans-serif"/>
          <w:i/>
          <w:iCs/>
          <w:sz w:val="22"/>
          <w:szCs w:val="22"/>
        </w:rPr>
        <w:t>Sutarties galiojimo terminas gali būti pratęstas</w:t>
      </w:r>
      <w:r w:rsidR="00B02C15">
        <w:rPr>
          <w:rFonts w:eastAsia="Arial, sans-serif"/>
          <w:i/>
          <w:iCs/>
          <w:sz w:val="22"/>
          <w:szCs w:val="22"/>
        </w:rPr>
        <w:t xml:space="preserve"> Sutarties Specialiųjų sąl</w:t>
      </w:r>
      <w:r w:rsidR="00C04628">
        <w:rPr>
          <w:rFonts w:eastAsia="Arial, sans-serif"/>
          <w:i/>
          <w:iCs/>
          <w:sz w:val="22"/>
          <w:szCs w:val="22"/>
        </w:rPr>
        <w:t>y</w:t>
      </w:r>
      <w:r w:rsidR="00B02C15">
        <w:rPr>
          <w:rFonts w:eastAsia="Arial, sans-serif"/>
          <w:i/>
          <w:iCs/>
          <w:sz w:val="22"/>
          <w:szCs w:val="22"/>
        </w:rPr>
        <w:t>gų</w:t>
      </w:r>
      <w:r w:rsidR="0081709A">
        <w:rPr>
          <w:rFonts w:eastAsia="Arial, sans-serif"/>
          <w:i/>
          <w:iCs/>
          <w:sz w:val="22"/>
          <w:szCs w:val="22"/>
        </w:rPr>
        <w:t xml:space="preserve"> </w:t>
      </w:r>
      <w:r w:rsidR="0081709A" w:rsidRPr="0081709A">
        <w:rPr>
          <w:rFonts w:eastAsia="Arial, sans-serif"/>
          <w:i/>
          <w:iCs/>
          <w:sz w:val="22"/>
          <w:szCs w:val="22"/>
        </w:rPr>
        <w:t>11.2</w:t>
      </w:r>
      <w:r w:rsidR="0081709A" w:rsidRPr="00193981">
        <w:rPr>
          <w:rFonts w:eastAsia="Arial, sans-serif"/>
          <w:i/>
          <w:iCs/>
          <w:sz w:val="22"/>
          <w:szCs w:val="22"/>
        </w:rPr>
        <w:t xml:space="preserve"> </w:t>
      </w:r>
      <w:r w:rsidR="00B02C15">
        <w:rPr>
          <w:rFonts w:eastAsia="Arial, sans-serif"/>
          <w:i/>
          <w:iCs/>
          <w:sz w:val="22"/>
          <w:szCs w:val="22"/>
        </w:rPr>
        <w:t>p. nurodytais atvejais</w:t>
      </w:r>
      <w:r w:rsidR="00A92568" w:rsidRPr="00193981">
        <w:rPr>
          <w:rFonts w:eastAsia="Arial, sans-serif"/>
          <w:i/>
          <w:iCs/>
          <w:sz w:val="22"/>
          <w:szCs w:val="22"/>
        </w:rPr>
        <w:t>.</w:t>
      </w:r>
    </w:p>
    <w:p w14:paraId="4B04A27B" w14:textId="6E25F602" w:rsidR="003F6740" w:rsidRPr="007B5320" w:rsidRDefault="001E195A" w:rsidP="00C762D3">
      <w:pPr>
        <w:ind w:firstLine="567"/>
        <w:jc w:val="center"/>
        <w:rPr>
          <w:sz w:val="24"/>
          <w:szCs w:val="24"/>
        </w:rPr>
      </w:pPr>
      <w:r w:rsidRPr="003A3484">
        <w:rPr>
          <w:rFonts w:eastAsia="Arial, sans-serif"/>
          <w:sz w:val="24"/>
          <w:szCs w:val="24"/>
        </w:rPr>
        <w:t>_____________________</w:t>
      </w:r>
    </w:p>
    <w:p w14:paraId="0BDA2094" w14:textId="77777777" w:rsidR="003F6740" w:rsidRPr="007B5320" w:rsidRDefault="003F6740" w:rsidP="00C762D3">
      <w:pPr>
        <w:ind w:firstLine="567"/>
        <w:rPr>
          <w:sz w:val="24"/>
          <w:szCs w:val="24"/>
        </w:rPr>
      </w:pPr>
    </w:p>
    <w:sectPr w:rsidR="003F6740" w:rsidRPr="007B5320" w:rsidSect="00C92EB7">
      <w:headerReference w:type="default" r:id="rId14"/>
      <w:type w:val="continuous"/>
      <w:pgSz w:w="11906" w:h="16838"/>
      <w:pgMar w:top="1134" w:right="567" w:bottom="1134" w:left="1418" w:header="709" w:footer="709"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D433B6" w14:textId="77777777" w:rsidR="0074783C" w:rsidRDefault="0074783C" w:rsidP="00010637">
      <w:r>
        <w:separator/>
      </w:r>
    </w:p>
  </w:endnote>
  <w:endnote w:type="continuationSeparator" w:id="0">
    <w:p w14:paraId="0DE4763C" w14:textId="77777777" w:rsidR="0074783C" w:rsidRDefault="0074783C" w:rsidP="000106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Arial, sans-serif">
    <w:altName w:val="Arial"/>
    <w:panose1 w:val="00000000000000000000"/>
    <w:charset w:val="00"/>
    <w:family w:val="roman"/>
    <w:notTrueType/>
    <w:pitch w:val="default"/>
  </w:font>
  <w:font w:name="&quot;Times New Roman&quot;">
    <w:altName w:val="Cambria"/>
    <w:panose1 w:val="00000000000000000000"/>
    <w:charset w:val="00"/>
    <w:family w:val="roman"/>
    <w:notTrueType/>
    <w:pitch w:val="default"/>
  </w:font>
  <w:font w:name="ヒラギノ角ゴ Pro W3">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5BE6B7" w14:textId="77777777" w:rsidR="0074783C" w:rsidRDefault="0074783C" w:rsidP="00010637">
      <w:r>
        <w:separator/>
      </w:r>
    </w:p>
  </w:footnote>
  <w:footnote w:type="continuationSeparator" w:id="0">
    <w:p w14:paraId="37C2F50B" w14:textId="77777777" w:rsidR="0074783C" w:rsidRDefault="0074783C" w:rsidP="00010637">
      <w:r>
        <w:continuationSeparator/>
      </w:r>
    </w:p>
  </w:footnote>
  <w:footnote w:id="1">
    <w:p w14:paraId="04C8DB2E" w14:textId="565FBD3C" w:rsidR="00F922FD" w:rsidRPr="00B50BB7" w:rsidRDefault="00F922FD" w:rsidP="00F922FD">
      <w:pPr>
        <w:jc w:val="both"/>
      </w:pPr>
      <w:r w:rsidRPr="00B50BB7">
        <w:t>Šio pirkimo paslaugų suteikimo kontekste:</w:t>
      </w:r>
    </w:p>
    <w:p w14:paraId="288D2C6F" w14:textId="77777777" w:rsidR="00F922FD" w:rsidRPr="00B50BB7" w:rsidRDefault="00F922FD" w:rsidP="00F922FD">
      <w:pPr>
        <w:jc w:val="both"/>
      </w:pPr>
      <w:r w:rsidRPr="00B50BB7">
        <w:t xml:space="preserve">a) </w:t>
      </w:r>
      <w:r w:rsidRPr="00B50BB7">
        <w:rPr>
          <w:b/>
          <w:bCs/>
        </w:rPr>
        <w:t>Mokymas darbo vietoje</w:t>
      </w:r>
      <w:r w:rsidRPr="00B50BB7">
        <w:t xml:space="preserve"> suprantamas, kaip mokymo būdas, kai mokymas vyksta realioje darbo vietoje atliekant darbo užduotis. Šis būdas, kaip sudėtinis elementas paprastai taikomas įvairiose mokymo sistemose, kurios apima mokymą darbo vietoje, vykdomą pagal skirtingas mokymo organizavimo taisykles. Tokių mokymų sistemų, taikančių mokymo darbo vietoje būdą, pavyzdžiai – įskaitant, bet neapsiribojant – (angl.) dual training, apprenticeship, internship, traineeship, on-the-job training, job shadowing, etc.</w:t>
      </w:r>
    </w:p>
    <w:p w14:paraId="431E2568" w14:textId="08BBA3BD" w:rsidR="00C42360" w:rsidRPr="00B50BB7" w:rsidRDefault="00F922FD" w:rsidP="00E25477">
      <w:pPr>
        <w:jc w:val="both"/>
        <w:rPr>
          <w:sz w:val="22"/>
          <w:szCs w:val="22"/>
        </w:rPr>
      </w:pPr>
      <w:r w:rsidRPr="00B50BB7">
        <w:t>b)</w:t>
      </w:r>
      <w:r w:rsidRPr="00B50BB7">
        <w:rPr>
          <w:b/>
          <w:bCs/>
        </w:rPr>
        <w:t xml:space="preserve"> Mokymo darbo vietoje kokybės užtikrinimas</w:t>
      </w:r>
      <w:r w:rsidRPr="00B50BB7">
        <w:t xml:space="preserve"> suprantamas, kaip šalyje veikiančių reikalavimų visuma, užtikrinanti, kad besimokantysis įgytų mokymo tiksluose numatytas kompetencijas. Analizėje turi būti  remiamasi subalansuotu sisteminio lygmens požiūriu į mokymo darbo vietoje kokybės užtikrinimą, apimančiu reikalavimus – įskaitant, bet neapsiribojant – mokymą darbo vietoje reglamentuojančių teisės aktų laikymuisi, mokymo tikslų nustatymui, mokymo proceso organizavimui, mokymo vykdymui ir priežiūrai, mokymo pasiekimų vertinimui, klientų grįžtamojo ryšio teikimui ir analizavimui bei nuolatiniam mokymą darbo vietoje sudarančių procesų tobulinimui.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68671035"/>
      <w:docPartObj>
        <w:docPartGallery w:val="Page Numbers (Top of Page)"/>
        <w:docPartUnique/>
      </w:docPartObj>
    </w:sdtPr>
    <w:sdtEndPr/>
    <w:sdtContent>
      <w:p w14:paraId="7B5ED684" w14:textId="2582B7DC" w:rsidR="00010637" w:rsidRDefault="00010637">
        <w:pPr>
          <w:pStyle w:val="Header"/>
          <w:jc w:val="center"/>
        </w:pPr>
        <w:r>
          <w:fldChar w:fldCharType="begin"/>
        </w:r>
        <w:r>
          <w:instrText>PAGE   \* MERGEFORMAT</w:instrText>
        </w:r>
        <w:r>
          <w:fldChar w:fldCharType="separate"/>
        </w:r>
        <w:r>
          <w:t>2</w:t>
        </w:r>
        <w:r>
          <w:fldChar w:fldCharType="end"/>
        </w:r>
      </w:p>
    </w:sdtContent>
  </w:sdt>
  <w:p w14:paraId="7634840F" w14:textId="77777777" w:rsidR="00010637" w:rsidRDefault="0001063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D1294C"/>
    <w:multiLevelType w:val="hybridMultilevel"/>
    <w:tmpl w:val="0874A7D6"/>
    <w:lvl w:ilvl="0" w:tplc="5A58569C">
      <w:start w:val="1"/>
      <w:numFmt w:val="decimal"/>
      <w:lvlText w:val="%1)"/>
      <w:lvlJc w:val="left"/>
      <w:pPr>
        <w:ind w:left="1020" w:hanging="360"/>
      </w:pPr>
    </w:lvl>
    <w:lvl w:ilvl="1" w:tplc="325E9FAA">
      <w:start w:val="1"/>
      <w:numFmt w:val="decimal"/>
      <w:lvlText w:val="%2)"/>
      <w:lvlJc w:val="left"/>
      <w:pPr>
        <w:ind w:left="1020" w:hanging="360"/>
      </w:pPr>
    </w:lvl>
    <w:lvl w:ilvl="2" w:tplc="C02047DC">
      <w:start w:val="1"/>
      <w:numFmt w:val="decimal"/>
      <w:lvlText w:val="%3)"/>
      <w:lvlJc w:val="left"/>
      <w:pPr>
        <w:ind w:left="1020" w:hanging="360"/>
      </w:pPr>
    </w:lvl>
    <w:lvl w:ilvl="3" w:tplc="45E0F6CE">
      <w:start w:val="1"/>
      <w:numFmt w:val="decimal"/>
      <w:lvlText w:val="%4)"/>
      <w:lvlJc w:val="left"/>
      <w:pPr>
        <w:ind w:left="1020" w:hanging="360"/>
      </w:pPr>
    </w:lvl>
    <w:lvl w:ilvl="4" w:tplc="EAF6868C">
      <w:start w:val="1"/>
      <w:numFmt w:val="decimal"/>
      <w:lvlText w:val="%5)"/>
      <w:lvlJc w:val="left"/>
      <w:pPr>
        <w:ind w:left="1020" w:hanging="360"/>
      </w:pPr>
    </w:lvl>
    <w:lvl w:ilvl="5" w:tplc="0D3E878C">
      <w:start w:val="1"/>
      <w:numFmt w:val="decimal"/>
      <w:lvlText w:val="%6)"/>
      <w:lvlJc w:val="left"/>
      <w:pPr>
        <w:ind w:left="1020" w:hanging="360"/>
      </w:pPr>
    </w:lvl>
    <w:lvl w:ilvl="6" w:tplc="8D8E1C56">
      <w:start w:val="1"/>
      <w:numFmt w:val="decimal"/>
      <w:lvlText w:val="%7)"/>
      <w:lvlJc w:val="left"/>
      <w:pPr>
        <w:ind w:left="1020" w:hanging="360"/>
      </w:pPr>
    </w:lvl>
    <w:lvl w:ilvl="7" w:tplc="81447AA4">
      <w:start w:val="1"/>
      <w:numFmt w:val="decimal"/>
      <w:lvlText w:val="%8)"/>
      <w:lvlJc w:val="left"/>
      <w:pPr>
        <w:ind w:left="1020" w:hanging="360"/>
      </w:pPr>
    </w:lvl>
    <w:lvl w:ilvl="8" w:tplc="41AAA2F2">
      <w:start w:val="1"/>
      <w:numFmt w:val="decimal"/>
      <w:lvlText w:val="%9)"/>
      <w:lvlJc w:val="left"/>
      <w:pPr>
        <w:ind w:left="1020" w:hanging="360"/>
      </w:pPr>
    </w:lvl>
  </w:abstractNum>
  <w:abstractNum w:abstractNumId="1" w15:restartNumberingAfterBreak="0">
    <w:nsid w:val="0BA31CBD"/>
    <w:multiLevelType w:val="hybridMultilevel"/>
    <w:tmpl w:val="57E681E2"/>
    <w:lvl w:ilvl="0" w:tplc="40182F3A">
      <w:start w:val="1"/>
      <w:numFmt w:val="decimal"/>
      <w:lvlText w:val="%1)"/>
      <w:lvlJc w:val="left"/>
      <w:pPr>
        <w:ind w:left="720" w:hanging="360"/>
      </w:pPr>
    </w:lvl>
    <w:lvl w:ilvl="1" w:tplc="3FD66D5C">
      <w:start w:val="1"/>
      <w:numFmt w:val="decimal"/>
      <w:lvlText w:val="%2)"/>
      <w:lvlJc w:val="left"/>
      <w:pPr>
        <w:ind w:left="720" w:hanging="360"/>
      </w:pPr>
    </w:lvl>
    <w:lvl w:ilvl="2" w:tplc="FB94F38E">
      <w:start w:val="1"/>
      <w:numFmt w:val="decimal"/>
      <w:lvlText w:val="%3)"/>
      <w:lvlJc w:val="left"/>
      <w:pPr>
        <w:ind w:left="720" w:hanging="360"/>
      </w:pPr>
    </w:lvl>
    <w:lvl w:ilvl="3" w:tplc="1E4EED5A">
      <w:start w:val="1"/>
      <w:numFmt w:val="decimal"/>
      <w:lvlText w:val="%4)"/>
      <w:lvlJc w:val="left"/>
      <w:pPr>
        <w:ind w:left="720" w:hanging="360"/>
      </w:pPr>
    </w:lvl>
    <w:lvl w:ilvl="4" w:tplc="2A30D930">
      <w:start w:val="1"/>
      <w:numFmt w:val="decimal"/>
      <w:lvlText w:val="%5)"/>
      <w:lvlJc w:val="left"/>
      <w:pPr>
        <w:ind w:left="720" w:hanging="360"/>
      </w:pPr>
    </w:lvl>
    <w:lvl w:ilvl="5" w:tplc="AB0C5D68">
      <w:start w:val="1"/>
      <w:numFmt w:val="decimal"/>
      <w:lvlText w:val="%6)"/>
      <w:lvlJc w:val="left"/>
      <w:pPr>
        <w:ind w:left="720" w:hanging="360"/>
      </w:pPr>
    </w:lvl>
    <w:lvl w:ilvl="6" w:tplc="EFE0E77A">
      <w:start w:val="1"/>
      <w:numFmt w:val="decimal"/>
      <w:lvlText w:val="%7)"/>
      <w:lvlJc w:val="left"/>
      <w:pPr>
        <w:ind w:left="720" w:hanging="360"/>
      </w:pPr>
    </w:lvl>
    <w:lvl w:ilvl="7" w:tplc="F66E98B4">
      <w:start w:val="1"/>
      <w:numFmt w:val="decimal"/>
      <w:lvlText w:val="%8)"/>
      <w:lvlJc w:val="left"/>
      <w:pPr>
        <w:ind w:left="720" w:hanging="360"/>
      </w:pPr>
    </w:lvl>
    <w:lvl w:ilvl="8" w:tplc="CB343026">
      <w:start w:val="1"/>
      <w:numFmt w:val="decimal"/>
      <w:lvlText w:val="%9)"/>
      <w:lvlJc w:val="left"/>
      <w:pPr>
        <w:ind w:left="720" w:hanging="360"/>
      </w:pPr>
    </w:lvl>
  </w:abstractNum>
  <w:abstractNum w:abstractNumId="2" w15:restartNumberingAfterBreak="0">
    <w:nsid w:val="1661320D"/>
    <w:multiLevelType w:val="hybridMultilevel"/>
    <w:tmpl w:val="A9E8D50C"/>
    <w:lvl w:ilvl="0" w:tplc="D8E67C62">
      <w:start w:val="1"/>
      <w:numFmt w:val="decimal"/>
      <w:lvlText w:val="%1)"/>
      <w:lvlJc w:val="left"/>
      <w:pPr>
        <w:ind w:left="720" w:hanging="360"/>
      </w:pPr>
    </w:lvl>
    <w:lvl w:ilvl="1" w:tplc="3E70BD6A">
      <w:start w:val="1"/>
      <w:numFmt w:val="decimal"/>
      <w:lvlText w:val="%2)"/>
      <w:lvlJc w:val="left"/>
      <w:pPr>
        <w:ind w:left="720" w:hanging="360"/>
      </w:pPr>
    </w:lvl>
    <w:lvl w:ilvl="2" w:tplc="3D5AFD8E">
      <w:start w:val="1"/>
      <w:numFmt w:val="decimal"/>
      <w:lvlText w:val="%3)"/>
      <w:lvlJc w:val="left"/>
      <w:pPr>
        <w:ind w:left="720" w:hanging="360"/>
      </w:pPr>
    </w:lvl>
    <w:lvl w:ilvl="3" w:tplc="DEA283E8">
      <w:start w:val="1"/>
      <w:numFmt w:val="decimal"/>
      <w:lvlText w:val="%4)"/>
      <w:lvlJc w:val="left"/>
      <w:pPr>
        <w:ind w:left="720" w:hanging="360"/>
      </w:pPr>
    </w:lvl>
    <w:lvl w:ilvl="4" w:tplc="C912748A">
      <w:start w:val="1"/>
      <w:numFmt w:val="decimal"/>
      <w:lvlText w:val="%5)"/>
      <w:lvlJc w:val="left"/>
      <w:pPr>
        <w:ind w:left="720" w:hanging="360"/>
      </w:pPr>
    </w:lvl>
    <w:lvl w:ilvl="5" w:tplc="6308A7AC">
      <w:start w:val="1"/>
      <w:numFmt w:val="decimal"/>
      <w:lvlText w:val="%6)"/>
      <w:lvlJc w:val="left"/>
      <w:pPr>
        <w:ind w:left="720" w:hanging="360"/>
      </w:pPr>
    </w:lvl>
    <w:lvl w:ilvl="6" w:tplc="DFD23154">
      <w:start w:val="1"/>
      <w:numFmt w:val="decimal"/>
      <w:lvlText w:val="%7)"/>
      <w:lvlJc w:val="left"/>
      <w:pPr>
        <w:ind w:left="720" w:hanging="360"/>
      </w:pPr>
    </w:lvl>
    <w:lvl w:ilvl="7" w:tplc="E7E611B8">
      <w:start w:val="1"/>
      <w:numFmt w:val="decimal"/>
      <w:lvlText w:val="%8)"/>
      <w:lvlJc w:val="left"/>
      <w:pPr>
        <w:ind w:left="720" w:hanging="360"/>
      </w:pPr>
    </w:lvl>
    <w:lvl w:ilvl="8" w:tplc="3C3EA396">
      <w:start w:val="1"/>
      <w:numFmt w:val="decimal"/>
      <w:lvlText w:val="%9)"/>
      <w:lvlJc w:val="left"/>
      <w:pPr>
        <w:ind w:left="720" w:hanging="360"/>
      </w:pPr>
    </w:lvl>
  </w:abstractNum>
  <w:abstractNum w:abstractNumId="3" w15:restartNumberingAfterBreak="0">
    <w:nsid w:val="19B30C41"/>
    <w:multiLevelType w:val="hybridMultilevel"/>
    <w:tmpl w:val="B1CC74B0"/>
    <w:lvl w:ilvl="0" w:tplc="FDBC9DF4">
      <w:start w:val="1"/>
      <w:numFmt w:val="decimal"/>
      <w:lvlText w:val="%1)"/>
      <w:lvlJc w:val="left"/>
      <w:pPr>
        <w:ind w:left="1020" w:hanging="360"/>
      </w:pPr>
    </w:lvl>
    <w:lvl w:ilvl="1" w:tplc="434C1AA2">
      <w:start w:val="1"/>
      <w:numFmt w:val="decimal"/>
      <w:lvlText w:val="%2)"/>
      <w:lvlJc w:val="left"/>
      <w:pPr>
        <w:ind w:left="1020" w:hanging="360"/>
      </w:pPr>
    </w:lvl>
    <w:lvl w:ilvl="2" w:tplc="133E9FAC">
      <w:start w:val="1"/>
      <w:numFmt w:val="decimal"/>
      <w:lvlText w:val="%3)"/>
      <w:lvlJc w:val="left"/>
      <w:pPr>
        <w:ind w:left="1020" w:hanging="360"/>
      </w:pPr>
    </w:lvl>
    <w:lvl w:ilvl="3" w:tplc="0116F046">
      <w:start w:val="1"/>
      <w:numFmt w:val="decimal"/>
      <w:lvlText w:val="%4)"/>
      <w:lvlJc w:val="left"/>
      <w:pPr>
        <w:ind w:left="1020" w:hanging="360"/>
      </w:pPr>
    </w:lvl>
    <w:lvl w:ilvl="4" w:tplc="2ED62A58">
      <w:start w:val="1"/>
      <w:numFmt w:val="decimal"/>
      <w:lvlText w:val="%5)"/>
      <w:lvlJc w:val="left"/>
      <w:pPr>
        <w:ind w:left="1020" w:hanging="360"/>
      </w:pPr>
    </w:lvl>
    <w:lvl w:ilvl="5" w:tplc="F7B8D4A0">
      <w:start w:val="1"/>
      <w:numFmt w:val="decimal"/>
      <w:lvlText w:val="%6)"/>
      <w:lvlJc w:val="left"/>
      <w:pPr>
        <w:ind w:left="1020" w:hanging="360"/>
      </w:pPr>
    </w:lvl>
    <w:lvl w:ilvl="6" w:tplc="9FAC1364">
      <w:start w:val="1"/>
      <w:numFmt w:val="decimal"/>
      <w:lvlText w:val="%7)"/>
      <w:lvlJc w:val="left"/>
      <w:pPr>
        <w:ind w:left="1020" w:hanging="360"/>
      </w:pPr>
    </w:lvl>
    <w:lvl w:ilvl="7" w:tplc="5BB6C45E">
      <w:start w:val="1"/>
      <w:numFmt w:val="decimal"/>
      <w:lvlText w:val="%8)"/>
      <w:lvlJc w:val="left"/>
      <w:pPr>
        <w:ind w:left="1020" w:hanging="360"/>
      </w:pPr>
    </w:lvl>
    <w:lvl w:ilvl="8" w:tplc="F202E1AA">
      <w:start w:val="1"/>
      <w:numFmt w:val="decimal"/>
      <w:lvlText w:val="%9)"/>
      <w:lvlJc w:val="left"/>
      <w:pPr>
        <w:ind w:left="1020" w:hanging="360"/>
      </w:pPr>
    </w:lvl>
  </w:abstractNum>
  <w:abstractNum w:abstractNumId="4" w15:restartNumberingAfterBreak="0">
    <w:nsid w:val="25F976DE"/>
    <w:multiLevelType w:val="multilevel"/>
    <w:tmpl w:val="6BBEB1C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74C475B"/>
    <w:multiLevelType w:val="hybridMultilevel"/>
    <w:tmpl w:val="46326964"/>
    <w:lvl w:ilvl="0" w:tplc="AB1E4884">
      <w:start w:val="1"/>
      <w:numFmt w:val="decimal"/>
      <w:lvlText w:val="%1)"/>
      <w:lvlJc w:val="left"/>
      <w:pPr>
        <w:ind w:left="1020" w:hanging="360"/>
      </w:pPr>
    </w:lvl>
    <w:lvl w:ilvl="1" w:tplc="7324CC64">
      <w:start w:val="1"/>
      <w:numFmt w:val="decimal"/>
      <w:lvlText w:val="%2)"/>
      <w:lvlJc w:val="left"/>
      <w:pPr>
        <w:ind w:left="1020" w:hanging="360"/>
      </w:pPr>
    </w:lvl>
    <w:lvl w:ilvl="2" w:tplc="BDE0B950">
      <w:start w:val="1"/>
      <w:numFmt w:val="decimal"/>
      <w:lvlText w:val="%3)"/>
      <w:lvlJc w:val="left"/>
      <w:pPr>
        <w:ind w:left="1020" w:hanging="360"/>
      </w:pPr>
    </w:lvl>
    <w:lvl w:ilvl="3" w:tplc="B6E2764C">
      <w:start w:val="1"/>
      <w:numFmt w:val="decimal"/>
      <w:lvlText w:val="%4)"/>
      <w:lvlJc w:val="left"/>
      <w:pPr>
        <w:ind w:left="1020" w:hanging="360"/>
      </w:pPr>
    </w:lvl>
    <w:lvl w:ilvl="4" w:tplc="CA582656">
      <w:start w:val="1"/>
      <w:numFmt w:val="decimal"/>
      <w:lvlText w:val="%5)"/>
      <w:lvlJc w:val="left"/>
      <w:pPr>
        <w:ind w:left="1020" w:hanging="360"/>
      </w:pPr>
    </w:lvl>
    <w:lvl w:ilvl="5" w:tplc="0ED6A032">
      <w:start w:val="1"/>
      <w:numFmt w:val="decimal"/>
      <w:lvlText w:val="%6)"/>
      <w:lvlJc w:val="left"/>
      <w:pPr>
        <w:ind w:left="1020" w:hanging="360"/>
      </w:pPr>
    </w:lvl>
    <w:lvl w:ilvl="6" w:tplc="149E770C">
      <w:start w:val="1"/>
      <w:numFmt w:val="decimal"/>
      <w:lvlText w:val="%7)"/>
      <w:lvlJc w:val="left"/>
      <w:pPr>
        <w:ind w:left="1020" w:hanging="360"/>
      </w:pPr>
    </w:lvl>
    <w:lvl w:ilvl="7" w:tplc="9798251C">
      <w:start w:val="1"/>
      <w:numFmt w:val="decimal"/>
      <w:lvlText w:val="%8)"/>
      <w:lvlJc w:val="left"/>
      <w:pPr>
        <w:ind w:left="1020" w:hanging="360"/>
      </w:pPr>
    </w:lvl>
    <w:lvl w:ilvl="8" w:tplc="E8CC930E">
      <w:start w:val="1"/>
      <w:numFmt w:val="decimal"/>
      <w:lvlText w:val="%9)"/>
      <w:lvlJc w:val="left"/>
      <w:pPr>
        <w:ind w:left="1020" w:hanging="360"/>
      </w:pPr>
    </w:lvl>
  </w:abstractNum>
  <w:abstractNum w:abstractNumId="6" w15:restartNumberingAfterBreak="0">
    <w:nsid w:val="2B1621D2"/>
    <w:multiLevelType w:val="hybridMultilevel"/>
    <w:tmpl w:val="7DA2437A"/>
    <w:lvl w:ilvl="0" w:tplc="FB220D42">
      <w:start w:val="1"/>
      <w:numFmt w:val="decimal"/>
      <w:lvlText w:val="%1)"/>
      <w:lvlJc w:val="left"/>
      <w:pPr>
        <w:ind w:left="1020" w:hanging="360"/>
      </w:pPr>
    </w:lvl>
    <w:lvl w:ilvl="1" w:tplc="02E8F8C2">
      <w:start w:val="1"/>
      <w:numFmt w:val="decimal"/>
      <w:lvlText w:val="%2)"/>
      <w:lvlJc w:val="left"/>
      <w:pPr>
        <w:ind w:left="1020" w:hanging="360"/>
      </w:pPr>
    </w:lvl>
    <w:lvl w:ilvl="2" w:tplc="E93AFF74">
      <w:start w:val="1"/>
      <w:numFmt w:val="decimal"/>
      <w:lvlText w:val="%3)"/>
      <w:lvlJc w:val="left"/>
      <w:pPr>
        <w:ind w:left="1020" w:hanging="360"/>
      </w:pPr>
    </w:lvl>
    <w:lvl w:ilvl="3" w:tplc="BC2EC100">
      <w:start w:val="1"/>
      <w:numFmt w:val="decimal"/>
      <w:lvlText w:val="%4)"/>
      <w:lvlJc w:val="left"/>
      <w:pPr>
        <w:ind w:left="1020" w:hanging="360"/>
      </w:pPr>
    </w:lvl>
    <w:lvl w:ilvl="4" w:tplc="C6C0530C">
      <w:start w:val="1"/>
      <w:numFmt w:val="decimal"/>
      <w:lvlText w:val="%5)"/>
      <w:lvlJc w:val="left"/>
      <w:pPr>
        <w:ind w:left="1020" w:hanging="360"/>
      </w:pPr>
    </w:lvl>
    <w:lvl w:ilvl="5" w:tplc="867E1210">
      <w:start w:val="1"/>
      <w:numFmt w:val="decimal"/>
      <w:lvlText w:val="%6)"/>
      <w:lvlJc w:val="left"/>
      <w:pPr>
        <w:ind w:left="1020" w:hanging="360"/>
      </w:pPr>
    </w:lvl>
    <w:lvl w:ilvl="6" w:tplc="426EEA94">
      <w:start w:val="1"/>
      <w:numFmt w:val="decimal"/>
      <w:lvlText w:val="%7)"/>
      <w:lvlJc w:val="left"/>
      <w:pPr>
        <w:ind w:left="1020" w:hanging="360"/>
      </w:pPr>
    </w:lvl>
    <w:lvl w:ilvl="7" w:tplc="E82A50EE">
      <w:start w:val="1"/>
      <w:numFmt w:val="decimal"/>
      <w:lvlText w:val="%8)"/>
      <w:lvlJc w:val="left"/>
      <w:pPr>
        <w:ind w:left="1020" w:hanging="360"/>
      </w:pPr>
    </w:lvl>
    <w:lvl w:ilvl="8" w:tplc="19E6E7FA">
      <w:start w:val="1"/>
      <w:numFmt w:val="decimal"/>
      <w:lvlText w:val="%9)"/>
      <w:lvlJc w:val="left"/>
      <w:pPr>
        <w:ind w:left="1020" w:hanging="360"/>
      </w:pPr>
    </w:lvl>
  </w:abstractNum>
  <w:abstractNum w:abstractNumId="7" w15:restartNumberingAfterBreak="0">
    <w:nsid w:val="3086383E"/>
    <w:multiLevelType w:val="hybridMultilevel"/>
    <w:tmpl w:val="E61C6FF2"/>
    <w:lvl w:ilvl="0" w:tplc="11FAE640">
      <w:start w:val="1"/>
      <w:numFmt w:val="decimal"/>
      <w:lvlText w:val="%1)"/>
      <w:lvlJc w:val="left"/>
      <w:pPr>
        <w:ind w:left="720" w:hanging="360"/>
      </w:pPr>
    </w:lvl>
    <w:lvl w:ilvl="1" w:tplc="B950A1F8">
      <w:start w:val="1"/>
      <w:numFmt w:val="decimal"/>
      <w:lvlText w:val="%2)"/>
      <w:lvlJc w:val="left"/>
      <w:pPr>
        <w:ind w:left="720" w:hanging="360"/>
      </w:pPr>
    </w:lvl>
    <w:lvl w:ilvl="2" w:tplc="180CC5EE">
      <w:start w:val="1"/>
      <w:numFmt w:val="decimal"/>
      <w:lvlText w:val="%3)"/>
      <w:lvlJc w:val="left"/>
      <w:pPr>
        <w:ind w:left="720" w:hanging="360"/>
      </w:pPr>
    </w:lvl>
    <w:lvl w:ilvl="3" w:tplc="E902945A">
      <w:start w:val="1"/>
      <w:numFmt w:val="decimal"/>
      <w:lvlText w:val="%4)"/>
      <w:lvlJc w:val="left"/>
      <w:pPr>
        <w:ind w:left="720" w:hanging="360"/>
      </w:pPr>
    </w:lvl>
    <w:lvl w:ilvl="4" w:tplc="DAD6F1A6">
      <w:start w:val="1"/>
      <w:numFmt w:val="decimal"/>
      <w:lvlText w:val="%5)"/>
      <w:lvlJc w:val="left"/>
      <w:pPr>
        <w:ind w:left="720" w:hanging="360"/>
      </w:pPr>
    </w:lvl>
    <w:lvl w:ilvl="5" w:tplc="F3C6B286">
      <w:start w:val="1"/>
      <w:numFmt w:val="decimal"/>
      <w:lvlText w:val="%6)"/>
      <w:lvlJc w:val="left"/>
      <w:pPr>
        <w:ind w:left="720" w:hanging="360"/>
      </w:pPr>
    </w:lvl>
    <w:lvl w:ilvl="6" w:tplc="51524C00">
      <w:start w:val="1"/>
      <w:numFmt w:val="decimal"/>
      <w:lvlText w:val="%7)"/>
      <w:lvlJc w:val="left"/>
      <w:pPr>
        <w:ind w:left="720" w:hanging="360"/>
      </w:pPr>
    </w:lvl>
    <w:lvl w:ilvl="7" w:tplc="23548EA2">
      <w:start w:val="1"/>
      <w:numFmt w:val="decimal"/>
      <w:lvlText w:val="%8)"/>
      <w:lvlJc w:val="left"/>
      <w:pPr>
        <w:ind w:left="720" w:hanging="360"/>
      </w:pPr>
    </w:lvl>
    <w:lvl w:ilvl="8" w:tplc="5B32F9AC">
      <w:start w:val="1"/>
      <w:numFmt w:val="decimal"/>
      <w:lvlText w:val="%9)"/>
      <w:lvlJc w:val="left"/>
      <w:pPr>
        <w:ind w:left="720" w:hanging="360"/>
      </w:pPr>
    </w:lvl>
  </w:abstractNum>
  <w:abstractNum w:abstractNumId="8" w15:restartNumberingAfterBreak="0">
    <w:nsid w:val="36C56DA4"/>
    <w:multiLevelType w:val="hybridMultilevel"/>
    <w:tmpl w:val="FFFFFFFF"/>
    <w:lvl w:ilvl="0" w:tplc="152EE76C">
      <w:start w:val="1"/>
      <w:numFmt w:val="bullet"/>
      <w:lvlText w:val="●"/>
      <w:lvlJc w:val="left"/>
      <w:pPr>
        <w:ind w:left="720" w:hanging="360"/>
      </w:pPr>
    </w:lvl>
    <w:lvl w:ilvl="1" w:tplc="D6342638">
      <w:start w:val="1"/>
      <w:numFmt w:val="bullet"/>
      <w:lvlText w:val="○"/>
      <w:lvlJc w:val="left"/>
      <w:pPr>
        <w:ind w:left="1440" w:hanging="360"/>
      </w:pPr>
    </w:lvl>
    <w:lvl w:ilvl="2" w:tplc="7A8CB346">
      <w:start w:val="1"/>
      <w:numFmt w:val="bullet"/>
      <w:lvlText w:val="■"/>
      <w:lvlJc w:val="left"/>
      <w:pPr>
        <w:ind w:left="2160" w:hanging="360"/>
      </w:pPr>
    </w:lvl>
    <w:lvl w:ilvl="3" w:tplc="FF2CEECA">
      <w:start w:val="1"/>
      <w:numFmt w:val="bullet"/>
      <w:lvlText w:val="●"/>
      <w:lvlJc w:val="left"/>
      <w:pPr>
        <w:ind w:left="2880" w:hanging="360"/>
      </w:pPr>
    </w:lvl>
    <w:lvl w:ilvl="4" w:tplc="5FF81BCC">
      <w:start w:val="1"/>
      <w:numFmt w:val="bullet"/>
      <w:lvlText w:val="○"/>
      <w:lvlJc w:val="left"/>
      <w:pPr>
        <w:ind w:left="3600" w:hanging="360"/>
      </w:pPr>
    </w:lvl>
    <w:lvl w:ilvl="5" w:tplc="AF4EB1CC">
      <w:start w:val="1"/>
      <w:numFmt w:val="bullet"/>
      <w:lvlText w:val="■"/>
      <w:lvlJc w:val="left"/>
      <w:pPr>
        <w:ind w:left="4320" w:hanging="360"/>
      </w:pPr>
    </w:lvl>
    <w:lvl w:ilvl="6" w:tplc="8850E386">
      <w:start w:val="1"/>
      <w:numFmt w:val="bullet"/>
      <w:lvlText w:val="●"/>
      <w:lvlJc w:val="left"/>
      <w:pPr>
        <w:ind w:left="5040" w:hanging="360"/>
      </w:pPr>
    </w:lvl>
    <w:lvl w:ilvl="7" w:tplc="49A6B928">
      <w:start w:val="1"/>
      <w:numFmt w:val="bullet"/>
      <w:lvlText w:val="●"/>
      <w:lvlJc w:val="left"/>
      <w:pPr>
        <w:ind w:left="5760" w:hanging="360"/>
      </w:pPr>
    </w:lvl>
    <w:lvl w:ilvl="8" w:tplc="A5C63FF2">
      <w:start w:val="1"/>
      <w:numFmt w:val="bullet"/>
      <w:lvlText w:val="●"/>
      <w:lvlJc w:val="left"/>
      <w:pPr>
        <w:ind w:left="6480" w:hanging="360"/>
      </w:pPr>
    </w:lvl>
  </w:abstractNum>
  <w:abstractNum w:abstractNumId="9" w15:restartNumberingAfterBreak="0">
    <w:nsid w:val="419F2AA7"/>
    <w:multiLevelType w:val="hybridMultilevel"/>
    <w:tmpl w:val="190AFE10"/>
    <w:lvl w:ilvl="0" w:tplc="3CFAD126">
      <w:start w:val="1"/>
      <w:numFmt w:val="decimal"/>
      <w:lvlText w:val="%1)"/>
      <w:lvlJc w:val="left"/>
      <w:pPr>
        <w:ind w:left="1020" w:hanging="360"/>
      </w:pPr>
    </w:lvl>
    <w:lvl w:ilvl="1" w:tplc="1C0662F8">
      <w:start w:val="1"/>
      <w:numFmt w:val="decimal"/>
      <w:lvlText w:val="%2)"/>
      <w:lvlJc w:val="left"/>
      <w:pPr>
        <w:ind w:left="1020" w:hanging="360"/>
      </w:pPr>
    </w:lvl>
    <w:lvl w:ilvl="2" w:tplc="3F669FFE">
      <w:start w:val="1"/>
      <w:numFmt w:val="decimal"/>
      <w:lvlText w:val="%3)"/>
      <w:lvlJc w:val="left"/>
      <w:pPr>
        <w:ind w:left="1020" w:hanging="360"/>
      </w:pPr>
    </w:lvl>
    <w:lvl w:ilvl="3" w:tplc="41664A28">
      <w:start w:val="1"/>
      <w:numFmt w:val="decimal"/>
      <w:lvlText w:val="%4)"/>
      <w:lvlJc w:val="left"/>
      <w:pPr>
        <w:ind w:left="1020" w:hanging="360"/>
      </w:pPr>
    </w:lvl>
    <w:lvl w:ilvl="4" w:tplc="43F0DF0E">
      <w:start w:val="1"/>
      <w:numFmt w:val="decimal"/>
      <w:lvlText w:val="%5)"/>
      <w:lvlJc w:val="left"/>
      <w:pPr>
        <w:ind w:left="1020" w:hanging="360"/>
      </w:pPr>
    </w:lvl>
    <w:lvl w:ilvl="5" w:tplc="BD8420A2">
      <w:start w:val="1"/>
      <w:numFmt w:val="decimal"/>
      <w:lvlText w:val="%6)"/>
      <w:lvlJc w:val="left"/>
      <w:pPr>
        <w:ind w:left="1020" w:hanging="360"/>
      </w:pPr>
    </w:lvl>
    <w:lvl w:ilvl="6" w:tplc="58C6198E">
      <w:start w:val="1"/>
      <w:numFmt w:val="decimal"/>
      <w:lvlText w:val="%7)"/>
      <w:lvlJc w:val="left"/>
      <w:pPr>
        <w:ind w:left="1020" w:hanging="360"/>
      </w:pPr>
    </w:lvl>
    <w:lvl w:ilvl="7" w:tplc="AE824102">
      <w:start w:val="1"/>
      <w:numFmt w:val="decimal"/>
      <w:lvlText w:val="%8)"/>
      <w:lvlJc w:val="left"/>
      <w:pPr>
        <w:ind w:left="1020" w:hanging="360"/>
      </w:pPr>
    </w:lvl>
    <w:lvl w:ilvl="8" w:tplc="7BF84FA0">
      <w:start w:val="1"/>
      <w:numFmt w:val="decimal"/>
      <w:lvlText w:val="%9)"/>
      <w:lvlJc w:val="left"/>
      <w:pPr>
        <w:ind w:left="1020" w:hanging="360"/>
      </w:pPr>
    </w:lvl>
  </w:abstractNum>
  <w:abstractNum w:abstractNumId="10" w15:restartNumberingAfterBreak="0">
    <w:nsid w:val="4B6D5ED9"/>
    <w:multiLevelType w:val="hybridMultilevel"/>
    <w:tmpl w:val="10E6C3F6"/>
    <w:lvl w:ilvl="0" w:tplc="5B3EE38C">
      <w:start w:val="1"/>
      <w:numFmt w:val="decimal"/>
      <w:lvlText w:val="%1)"/>
      <w:lvlJc w:val="left"/>
      <w:pPr>
        <w:ind w:left="1020" w:hanging="360"/>
      </w:pPr>
    </w:lvl>
    <w:lvl w:ilvl="1" w:tplc="3676BDB2">
      <w:start w:val="1"/>
      <w:numFmt w:val="decimal"/>
      <w:lvlText w:val="%2)"/>
      <w:lvlJc w:val="left"/>
      <w:pPr>
        <w:ind w:left="1020" w:hanging="360"/>
      </w:pPr>
    </w:lvl>
    <w:lvl w:ilvl="2" w:tplc="C64613D4">
      <w:start w:val="1"/>
      <w:numFmt w:val="decimal"/>
      <w:lvlText w:val="%3)"/>
      <w:lvlJc w:val="left"/>
      <w:pPr>
        <w:ind w:left="1020" w:hanging="360"/>
      </w:pPr>
    </w:lvl>
    <w:lvl w:ilvl="3" w:tplc="F0848C36">
      <w:start w:val="1"/>
      <w:numFmt w:val="decimal"/>
      <w:lvlText w:val="%4)"/>
      <w:lvlJc w:val="left"/>
      <w:pPr>
        <w:ind w:left="1020" w:hanging="360"/>
      </w:pPr>
    </w:lvl>
    <w:lvl w:ilvl="4" w:tplc="92126B16">
      <w:start w:val="1"/>
      <w:numFmt w:val="decimal"/>
      <w:lvlText w:val="%5)"/>
      <w:lvlJc w:val="left"/>
      <w:pPr>
        <w:ind w:left="1020" w:hanging="360"/>
      </w:pPr>
    </w:lvl>
    <w:lvl w:ilvl="5" w:tplc="C396C8FA">
      <w:start w:val="1"/>
      <w:numFmt w:val="decimal"/>
      <w:lvlText w:val="%6)"/>
      <w:lvlJc w:val="left"/>
      <w:pPr>
        <w:ind w:left="1020" w:hanging="360"/>
      </w:pPr>
    </w:lvl>
    <w:lvl w:ilvl="6" w:tplc="DCA09574">
      <w:start w:val="1"/>
      <w:numFmt w:val="decimal"/>
      <w:lvlText w:val="%7)"/>
      <w:lvlJc w:val="left"/>
      <w:pPr>
        <w:ind w:left="1020" w:hanging="360"/>
      </w:pPr>
    </w:lvl>
    <w:lvl w:ilvl="7" w:tplc="20968206">
      <w:start w:val="1"/>
      <w:numFmt w:val="decimal"/>
      <w:lvlText w:val="%8)"/>
      <w:lvlJc w:val="left"/>
      <w:pPr>
        <w:ind w:left="1020" w:hanging="360"/>
      </w:pPr>
    </w:lvl>
    <w:lvl w:ilvl="8" w:tplc="7F4E781A">
      <w:start w:val="1"/>
      <w:numFmt w:val="decimal"/>
      <w:lvlText w:val="%9)"/>
      <w:lvlJc w:val="left"/>
      <w:pPr>
        <w:ind w:left="1020" w:hanging="360"/>
      </w:pPr>
    </w:lvl>
  </w:abstractNum>
  <w:abstractNum w:abstractNumId="11" w15:restartNumberingAfterBreak="0">
    <w:nsid w:val="4E265C40"/>
    <w:multiLevelType w:val="hybridMultilevel"/>
    <w:tmpl w:val="BA98E40A"/>
    <w:lvl w:ilvl="0" w:tplc="DCA076BE">
      <w:start w:val="1"/>
      <w:numFmt w:val="decimal"/>
      <w:lvlText w:val="%1)"/>
      <w:lvlJc w:val="left"/>
      <w:pPr>
        <w:ind w:left="1020" w:hanging="360"/>
      </w:pPr>
    </w:lvl>
    <w:lvl w:ilvl="1" w:tplc="DB1C5568">
      <w:start w:val="1"/>
      <w:numFmt w:val="decimal"/>
      <w:lvlText w:val="%2)"/>
      <w:lvlJc w:val="left"/>
      <w:pPr>
        <w:ind w:left="1020" w:hanging="360"/>
      </w:pPr>
    </w:lvl>
    <w:lvl w:ilvl="2" w:tplc="EEDAC94E">
      <w:start w:val="1"/>
      <w:numFmt w:val="decimal"/>
      <w:lvlText w:val="%3)"/>
      <w:lvlJc w:val="left"/>
      <w:pPr>
        <w:ind w:left="1020" w:hanging="360"/>
      </w:pPr>
    </w:lvl>
    <w:lvl w:ilvl="3" w:tplc="713449CC">
      <w:start w:val="1"/>
      <w:numFmt w:val="decimal"/>
      <w:lvlText w:val="%4)"/>
      <w:lvlJc w:val="left"/>
      <w:pPr>
        <w:ind w:left="1020" w:hanging="360"/>
      </w:pPr>
    </w:lvl>
    <w:lvl w:ilvl="4" w:tplc="AF12CB98">
      <w:start w:val="1"/>
      <w:numFmt w:val="decimal"/>
      <w:lvlText w:val="%5)"/>
      <w:lvlJc w:val="left"/>
      <w:pPr>
        <w:ind w:left="1020" w:hanging="360"/>
      </w:pPr>
    </w:lvl>
    <w:lvl w:ilvl="5" w:tplc="1BFAA246">
      <w:start w:val="1"/>
      <w:numFmt w:val="decimal"/>
      <w:lvlText w:val="%6)"/>
      <w:lvlJc w:val="left"/>
      <w:pPr>
        <w:ind w:left="1020" w:hanging="360"/>
      </w:pPr>
    </w:lvl>
    <w:lvl w:ilvl="6" w:tplc="C06C8002">
      <w:start w:val="1"/>
      <w:numFmt w:val="decimal"/>
      <w:lvlText w:val="%7)"/>
      <w:lvlJc w:val="left"/>
      <w:pPr>
        <w:ind w:left="1020" w:hanging="360"/>
      </w:pPr>
    </w:lvl>
    <w:lvl w:ilvl="7" w:tplc="5E16F75C">
      <w:start w:val="1"/>
      <w:numFmt w:val="decimal"/>
      <w:lvlText w:val="%8)"/>
      <w:lvlJc w:val="left"/>
      <w:pPr>
        <w:ind w:left="1020" w:hanging="360"/>
      </w:pPr>
    </w:lvl>
    <w:lvl w:ilvl="8" w:tplc="05968952">
      <w:start w:val="1"/>
      <w:numFmt w:val="decimal"/>
      <w:lvlText w:val="%9)"/>
      <w:lvlJc w:val="left"/>
      <w:pPr>
        <w:ind w:left="1020" w:hanging="360"/>
      </w:pPr>
    </w:lvl>
  </w:abstractNum>
  <w:abstractNum w:abstractNumId="12" w15:restartNumberingAfterBreak="0">
    <w:nsid w:val="50BF7631"/>
    <w:multiLevelType w:val="hybridMultilevel"/>
    <w:tmpl w:val="FFFFFFFF"/>
    <w:lvl w:ilvl="0" w:tplc="FF9CB692">
      <w:start w:val="1"/>
      <w:numFmt w:val="decimal"/>
      <w:lvlText w:val="%1."/>
      <w:lvlJc w:val="left"/>
      <w:pPr>
        <w:ind w:left="0" w:hanging="259"/>
      </w:pPr>
    </w:lvl>
    <w:lvl w:ilvl="1" w:tplc="7F4E3AF6">
      <w:start w:val="1"/>
      <w:numFmt w:val="upperLetter"/>
      <w:lvlText w:val="%2."/>
      <w:lvlJc w:val="left"/>
      <w:pPr>
        <w:ind w:left="720" w:hanging="259"/>
      </w:pPr>
    </w:lvl>
    <w:lvl w:ilvl="2" w:tplc="689CA34A">
      <w:start w:val="1"/>
      <w:numFmt w:val="lowerLetter"/>
      <w:lvlText w:val="%3."/>
      <w:lvlJc w:val="left"/>
      <w:pPr>
        <w:ind w:left="1440" w:hanging="259"/>
      </w:pPr>
    </w:lvl>
    <w:lvl w:ilvl="3" w:tplc="C68CA618">
      <w:start w:val="1"/>
      <w:numFmt w:val="upperRoman"/>
      <w:lvlText w:val="%4."/>
      <w:lvlJc w:val="left"/>
      <w:pPr>
        <w:ind w:left="2160" w:hanging="259"/>
      </w:pPr>
    </w:lvl>
    <w:lvl w:ilvl="4" w:tplc="5D7A938C">
      <w:start w:val="1"/>
      <w:numFmt w:val="lowerRoman"/>
      <w:lvlText w:val="%5."/>
      <w:lvlJc w:val="left"/>
      <w:pPr>
        <w:ind w:left="2880" w:hanging="259"/>
      </w:pPr>
    </w:lvl>
    <w:lvl w:ilvl="5" w:tplc="E982E0CA">
      <w:numFmt w:val="decimal"/>
      <w:lvlText w:val=""/>
      <w:lvlJc w:val="left"/>
    </w:lvl>
    <w:lvl w:ilvl="6" w:tplc="6642525A">
      <w:numFmt w:val="decimal"/>
      <w:lvlText w:val=""/>
      <w:lvlJc w:val="left"/>
    </w:lvl>
    <w:lvl w:ilvl="7" w:tplc="BABA0FEE">
      <w:numFmt w:val="decimal"/>
      <w:lvlText w:val=""/>
      <w:lvlJc w:val="left"/>
    </w:lvl>
    <w:lvl w:ilvl="8" w:tplc="745EA748">
      <w:numFmt w:val="decimal"/>
      <w:lvlText w:val=""/>
      <w:lvlJc w:val="left"/>
    </w:lvl>
  </w:abstractNum>
  <w:abstractNum w:abstractNumId="13" w15:restartNumberingAfterBreak="0">
    <w:nsid w:val="5AF0731D"/>
    <w:multiLevelType w:val="hybridMultilevel"/>
    <w:tmpl w:val="F9B0961E"/>
    <w:lvl w:ilvl="0" w:tplc="9E8CD26C">
      <w:start w:val="1"/>
      <w:numFmt w:val="decimal"/>
      <w:lvlText w:val="%1)"/>
      <w:lvlJc w:val="left"/>
      <w:pPr>
        <w:ind w:left="1020" w:hanging="360"/>
      </w:pPr>
    </w:lvl>
    <w:lvl w:ilvl="1" w:tplc="2064F0AC">
      <w:start w:val="1"/>
      <w:numFmt w:val="decimal"/>
      <w:lvlText w:val="%2)"/>
      <w:lvlJc w:val="left"/>
      <w:pPr>
        <w:ind w:left="1020" w:hanging="360"/>
      </w:pPr>
    </w:lvl>
    <w:lvl w:ilvl="2" w:tplc="7D76A1A2">
      <w:start w:val="1"/>
      <w:numFmt w:val="decimal"/>
      <w:lvlText w:val="%3)"/>
      <w:lvlJc w:val="left"/>
      <w:pPr>
        <w:ind w:left="1020" w:hanging="360"/>
      </w:pPr>
    </w:lvl>
    <w:lvl w:ilvl="3" w:tplc="44F253C2">
      <w:start w:val="1"/>
      <w:numFmt w:val="decimal"/>
      <w:lvlText w:val="%4)"/>
      <w:lvlJc w:val="left"/>
      <w:pPr>
        <w:ind w:left="1020" w:hanging="360"/>
      </w:pPr>
    </w:lvl>
    <w:lvl w:ilvl="4" w:tplc="ADB20346">
      <w:start w:val="1"/>
      <w:numFmt w:val="decimal"/>
      <w:lvlText w:val="%5)"/>
      <w:lvlJc w:val="left"/>
      <w:pPr>
        <w:ind w:left="1020" w:hanging="360"/>
      </w:pPr>
    </w:lvl>
    <w:lvl w:ilvl="5" w:tplc="DCFADEF0">
      <w:start w:val="1"/>
      <w:numFmt w:val="decimal"/>
      <w:lvlText w:val="%6)"/>
      <w:lvlJc w:val="left"/>
      <w:pPr>
        <w:ind w:left="1020" w:hanging="360"/>
      </w:pPr>
    </w:lvl>
    <w:lvl w:ilvl="6" w:tplc="39EC6D9C">
      <w:start w:val="1"/>
      <w:numFmt w:val="decimal"/>
      <w:lvlText w:val="%7)"/>
      <w:lvlJc w:val="left"/>
      <w:pPr>
        <w:ind w:left="1020" w:hanging="360"/>
      </w:pPr>
    </w:lvl>
    <w:lvl w:ilvl="7" w:tplc="86E0A6D6">
      <w:start w:val="1"/>
      <w:numFmt w:val="decimal"/>
      <w:lvlText w:val="%8)"/>
      <w:lvlJc w:val="left"/>
      <w:pPr>
        <w:ind w:left="1020" w:hanging="360"/>
      </w:pPr>
    </w:lvl>
    <w:lvl w:ilvl="8" w:tplc="F62A5AB0">
      <w:start w:val="1"/>
      <w:numFmt w:val="decimal"/>
      <w:lvlText w:val="%9)"/>
      <w:lvlJc w:val="left"/>
      <w:pPr>
        <w:ind w:left="1020" w:hanging="360"/>
      </w:pPr>
    </w:lvl>
  </w:abstractNum>
  <w:abstractNum w:abstractNumId="14" w15:restartNumberingAfterBreak="0">
    <w:nsid w:val="61566836"/>
    <w:multiLevelType w:val="hybridMultilevel"/>
    <w:tmpl w:val="4AEC99B0"/>
    <w:lvl w:ilvl="0" w:tplc="8376B7E6">
      <w:start w:val="1"/>
      <w:numFmt w:val="decimal"/>
      <w:lvlText w:val="%1)"/>
      <w:lvlJc w:val="left"/>
      <w:pPr>
        <w:ind w:left="1020" w:hanging="360"/>
      </w:pPr>
    </w:lvl>
    <w:lvl w:ilvl="1" w:tplc="67EC2B4C">
      <w:start w:val="1"/>
      <w:numFmt w:val="decimal"/>
      <w:lvlText w:val="%2)"/>
      <w:lvlJc w:val="left"/>
      <w:pPr>
        <w:ind w:left="1020" w:hanging="360"/>
      </w:pPr>
    </w:lvl>
    <w:lvl w:ilvl="2" w:tplc="68DA00CA">
      <w:start w:val="1"/>
      <w:numFmt w:val="decimal"/>
      <w:lvlText w:val="%3)"/>
      <w:lvlJc w:val="left"/>
      <w:pPr>
        <w:ind w:left="1020" w:hanging="360"/>
      </w:pPr>
    </w:lvl>
    <w:lvl w:ilvl="3" w:tplc="C352CFBC">
      <w:start w:val="1"/>
      <w:numFmt w:val="decimal"/>
      <w:lvlText w:val="%4)"/>
      <w:lvlJc w:val="left"/>
      <w:pPr>
        <w:ind w:left="1020" w:hanging="360"/>
      </w:pPr>
    </w:lvl>
    <w:lvl w:ilvl="4" w:tplc="E188A20C">
      <w:start w:val="1"/>
      <w:numFmt w:val="decimal"/>
      <w:lvlText w:val="%5)"/>
      <w:lvlJc w:val="left"/>
      <w:pPr>
        <w:ind w:left="1020" w:hanging="360"/>
      </w:pPr>
    </w:lvl>
    <w:lvl w:ilvl="5" w:tplc="4954AAA6">
      <w:start w:val="1"/>
      <w:numFmt w:val="decimal"/>
      <w:lvlText w:val="%6)"/>
      <w:lvlJc w:val="left"/>
      <w:pPr>
        <w:ind w:left="1020" w:hanging="360"/>
      </w:pPr>
    </w:lvl>
    <w:lvl w:ilvl="6" w:tplc="1ACA04A6">
      <w:start w:val="1"/>
      <w:numFmt w:val="decimal"/>
      <w:lvlText w:val="%7)"/>
      <w:lvlJc w:val="left"/>
      <w:pPr>
        <w:ind w:left="1020" w:hanging="360"/>
      </w:pPr>
    </w:lvl>
    <w:lvl w:ilvl="7" w:tplc="8EF85A9E">
      <w:start w:val="1"/>
      <w:numFmt w:val="decimal"/>
      <w:lvlText w:val="%8)"/>
      <w:lvlJc w:val="left"/>
      <w:pPr>
        <w:ind w:left="1020" w:hanging="360"/>
      </w:pPr>
    </w:lvl>
    <w:lvl w:ilvl="8" w:tplc="D86E93CA">
      <w:start w:val="1"/>
      <w:numFmt w:val="decimal"/>
      <w:lvlText w:val="%9)"/>
      <w:lvlJc w:val="left"/>
      <w:pPr>
        <w:ind w:left="1020" w:hanging="360"/>
      </w:pPr>
    </w:lvl>
  </w:abstractNum>
  <w:abstractNum w:abstractNumId="15" w15:restartNumberingAfterBreak="0">
    <w:nsid w:val="634F1488"/>
    <w:multiLevelType w:val="multilevel"/>
    <w:tmpl w:val="B136E3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4402F5E"/>
    <w:multiLevelType w:val="multilevel"/>
    <w:tmpl w:val="CF28BE7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9651663"/>
    <w:multiLevelType w:val="hybridMultilevel"/>
    <w:tmpl w:val="EFE83CBE"/>
    <w:lvl w:ilvl="0" w:tplc="B6FEC864">
      <w:start w:val="1"/>
      <w:numFmt w:val="decimal"/>
      <w:lvlText w:val="%1)"/>
      <w:lvlJc w:val="left"/>
      <w:pPr>
        <w:ind w:left="720" w:hanging="360"/>
      </w:pPr>
    </w:lvl>
    <w:lvl w:ilvl="1" w:tplc="522A8CBE">
      <w:start w:val="1"/>
      <w:numFmt w:val="decimal"/>
      <w:lvlText w:val="%2)"/>
      <w:lvlJc w:val="left"/>
      <w:pPr>
        <w:ind w:left="720" w:hanging="360"/>
      </w:pPr>
    </w:lvl>
    <w:lvl w:ilvl="2" w:tplc="C78E2A64">
      <w:start w:val="1"/>
      <w:numFmt w:val="decimal"/>
      <w:lvlText w:val="%3)"/>
      <w:lvlJc w:val="left"/>
      <w:pPr>
        <w:ind w:left="720" w:hanging="360"/>
      </w:pPr>
    </w:lvl>
    <w:lvl w:ilvl="3" w:tplc="B4F49CF6">
      <w:start w:val="1"/>
      <w:numFmt w:val="decimal"/>
      <w:lvlText w:val="%4)"/>
      <w:lvlJc w:val="left"/>
      <w:pPr>
        <w:ind w:left="720" w:hanging="360"/>
      </w:pPr>
    </w:lvl>
    <w:lvl w:ilvl="4" w:tplc="FCB099A4">
      <w:start w:val="1"/>
      <w:numFmt w:val="decimal"/>
      <w:lvlText w:val="%5)"/>
      <w:lvlJc w:val="left"/>
      <w:pPr>
        <w:ind w:left="720" w:hanging="360"/>
      </w:pPr>
    </w:lvl>
    <w:lvl w:ilvl="5" w:tplc="D384E616">
      <w:start w:val="1"/>
      <w:numFmt w:val="decimal"/>
      <w:lvlText w:val="%6)"/>
      <w:lvlJc w:val="left"/>
      <w:pPr>
        <w:ind w:left="720" w:hanging="360"/>
      </w:pPr>
    </w:lvl>
    <w:lvl w:ilvl="6" w:tplc="A114EF12">
      <w:start w:val="1"/>
      <w:numFmt w:val="decimal"/>
      <w:lvlText w:val="%7)"/>
      <w:lvlJc w:val="left"/>
      <w:pPr>
        <w:ind w:left="720" w:hanging="360"/>
      </w:pPr>
    </w:lvl>
    <w:lvl w:ilvl="7" w:tplc="068EBA90">
      <w:start w:val="1"/>
      <w:numFmt w:val="decimal"/>
      <w:lvlText w:val="%8)"/>
      <w:lvlJc w:val="left"/>
      <w:pPr>
        <w:ind w:left="720" w:hanging="360"/>
      </w:pPr>
    </w:lvl>
    <w:lvl w:ilvl="8" w:tplc="D5EEBB16">
      <w:start w:val="1"/>
      <w:numFmt w:val="decimal"/>
      <w:lvlText w:val="%9)"/>
      <w:lvlJc w:val="left"/>
      <w:pPr>
        <w:ind w:left="720" w:hanging="360"/>
      </w:pPr>
    </w:lvl>
  </w:abstractNum>
  <w:abstractNum w:abstractNumId="18" w15:restartNumberingAfterBreak="0">
    <w:nsid w:val="6DBD2F98"/>
    <w:multiLevelType w:val="hybridMultilevel"/>
    <w:tmpl w:val="0A64E7FA"/>
    <w:lvl w:ilvl="0" w:tplc="2142270C">
      <w:start w:val="1"/>
      <w:numFmt w:val="decimal"/>
      <w:lvlText w:val="%1)"/>
      <w:lvlJc w:val="left"/>
      <w:pPr>
        <w:ind w:left="1020" w:hanging="360"/>
      </w:pPr>
    </w:lvl>
    <w:lvl w:ilvl="1" w:tplc="3F46E55E">
      <w:start w:val="1"/>
      <w:numFmt w:val="decimal"/>
      <w:lvlText w:val="%2)"/>
      <w:lvlJc w:val="left"/>
      <w:pPr>
        <w:ind w:left="1020" w:hanging="360"/>
      </w:pPr>
    </w:lvl>
    <w:lvl w:ilvl="2" w:tplc="C5BEB062">
      <w:start w:val="1"/>
      <w:numFmt w:val="decimal"/>
      <w:lvlText w:val="%3)"/>
      <w:lvlJc w:val="left"/>
      <w:pPr>
        <w:ind w:left="1020" w:hanging="360"/>
      </w:pPr>
    </w:lvl>
    <w:lvl w:ilvl="3" w:tplc="0B9A750E">
      <w:start w:val="1"/>
      <w:numFmt w:val="decimal"/>
      <w:lvlText w:val="%4)"/>
      <w:lvlJc w:val="left"/>
      <w:pPr>
        <w:ind w:left="1020" w:hanging="360"/>
      </w:pPr>
    </w:lvl>
    <w:lvl w:ilvl="4" w:tplc="FEAE1846">
      <w:start w:val="1"/>
      <w:numFmt w:val="decimal"/>
      <w:lvlText w:val="%5)"/>
      <w:lvlJc w:val="left"/>
      <w:pPr>
        <w:ind w:left="1020" w:hanging="360"/>
      </w:pPr>
    </w:lvl>
    <w:lvl w:ilvl="5" w:tplc="928EC5EE">
      <w:start w:val="1"/>
      <w:numFmt w:val="decimal"/>
      <w:lvlText w:val="%6)"/>
      <w:lvlJc w:val="left"/>
      <w:pPr>
        <w:ind w:left="1020" w:hanging="360"/>
      </w:pPr>
    </w:lvl>
    <w:lvl w:ilvl="6" w:tplc="B400D2C2">
      <w:start w:val="1"/>
      <w:numFmt w:val="decimal"/>
      <w:lvlText w:val="%7)"/>
      <w:lvlJc w:val="left"/>
      <w:pPr>
        <w:ind w:left="1020" w:hanging="360"/>
      </w:pPr>
    </w:lvl>
    <w:lvl w:ilvl="7" w:tplc="F07C4496">
      <w:start w:val="1"/>
      <w:numFmt w:val="decimal"/>
      <w:lvlText w:val="%8)"/>
      <w:lvlJc w:val="left"/>
      <w:pPr>
        <w:ind w:left="1020" w:hanging="360"/>
      </w:pPr>
    </w:lvl>
    <w:lvl w:ilvl="8" w:tplc="B11401DC">
      <w:start w:val="1"/>
      <w:numFmt w:val="decimal"/>
      <w:lvlText w:val="%9)"/>
      <w:lvlJc w:val="left"/>
      <w:pPr>
        <w:ind w:left="1020" w:hanging="360"/>
      </w:pPr>
    </w:lvl>
  </w:abstractNum>
  <w:abstractNum w:abstractNumId="19" w15:restartNumberingAfterBreak="0">
    <w:nsid w:val="6DEB1911"/>
    <w:multiLevelType w:val="hybridMultilevel"/>
    <w:tmpl w:val="B3E04CC8"/>
    <w:lvl w:ilvl="0" w:tplc="E5B25DD6">
      <w:start w:val="1"/>
      <w:numFmt w:val="decimal"/>
      <w:lvlText w:val="%1)"/>
      <w:lvlJc w:val="left"/>
      <w:pPr>
        <w:ind w:left="720" w:hanging="360"/>
      </w:pPr>
    </w:lvl>
    <w:lvl w:ilvl="1" w:tplc="5ADAC608">
      <w:start w:val="1"/>
      <w:numFmt w:val="decimal"/>
      <w:lvlText w:val="%2)"/>
      <w:lvlJc w:val="left"/>
      <w:pPr>
        <w:ind w:left="720" w:hanging="360"/>
      </w:pPr>
    </w:lvl>
    <w:lvl w:ilvl="2" w:tplc="ACC446A0">
      <w:start w:val="1"/>
      <w:numFmt w:val="decimal"/>
      <w:lvlText w:val="%3)"/>
      <w:lvlJc w:val="left"/>
      <w:pPr>
        <w:ind w:left="720" w:hanging="360"/>
      </w:pPr>
    </w:lvl>
    <w:lvl w:ilvl="3" w:tplc="E43EC74A">
      <w:start w:val="1"/>
      <w:numFmt w:val="decimal"/>
      <w:lvlText w:val="%4)"/>
      <w:lvlJc w:val="left"/>
      <w:pPr>
        <w:ind w:left="720" w:hanging="360"/>
      </w:pPr>
    </w:lvl>
    <w:lvl w:ilvl="4" w:tplc="F13AD7B6">
      <w:start w:val="1"/>
      <w:numFmt w:val="decimal"/>
      <w:lvlText w:val="%5)"/>
      <w:lvlJc w:val="left"/>
      <w:pPr>
        <w:ind w:left="720" w:hanging="360"/>
      </w:pPr>
    </w:lvl>
    <w:lvl w:ilvl="5" w:tplc="FD2E537A">
      <w:start w:val="1"/>
      <w:numFmt w:val="decimal"/>
      <w:lvlText w:val="%6)"/>
      <w:lvlJc w:val="left"/>
      <w:pPr>
        <w:ind w:left="720" w:hanging="360"/>
      </w:pPr>
    </w:lvl>
    <w:lvl w:ilvl="6" w:tplc="C0BEBDB2">
      <w:start w:val="1"/>
      <w:numFmt w:val="decimal"/>
      <w:lvlText w:val="%7)"/>
      <w:lvlJc w:val="left"/>
      <w:pPr>
        <w:ind w:left="720" w:hanging="360"/>
      </w:pPr>
    </w:lvl>
    <w:lvl w:ilvl="7" w:tplc="01E2AA6A">
      <w:start w:val="1"/>
      <w:numFmt w:val="decimal"/>
      <w:lvlText w:val="%8)"/>
      <w:lvlJc w:val="left"/>
      <w:pPr>
        <w:ind w:left="720" w:hanging="360"/>
      </w:pPr>
    </w:lvl>
    <w:lvl w:ilvl="8" w:tplc="3AB483A6">
      <w:start w:val="1"/>
      <w:numFmt w:val="decimal"/>
      <w:lvlText w:val="%9)"/>
      <w:lvlJc w:val="left"/>
      <w:pPr>
        <w:ind w:left="720" w:hanging="360"/>
      </w:pPr>
    </w:lvl>
  </w:abstractNum>
  <w:abstractNum w:abstractNumId="20" w15:restartNumberingAfterBreak="0">
    <w:nsid w:val="6F8800CF"/>
    <w:multiLevelType w:val="hybridMultilevel"/>
    <w:tmpl w:val="506A5AE6"/>
    <w:lvl w:ilvl="0" w:tplc="B644FFBE">
      <w:start w:val="1"/>
      <w:numFmt w:val="decimal"/>
      <w:lvlText w:val="%1)"/>
      <w:lvlJc w:val="left"/>
      <w:pPr>
        <w:ind w:left="720" w:hanging="360"/>
      </w:pPr>
    </w:lvl>
    <w:lvl w:ilvl="1" w:tplc="A0CEA962">
      <w:start w:val="1"/>
      <w:numFmt w:val="decimal"/>
      <w:lvlText w:val="%2)"/>
      <w:lvlJc w:val="left"/>
      <w:pPr>
        <w:ind w:left="720" w:hanging="360"/>
      </w:pPr>
    </w:lvl>
    <w:lvl w:ilvl="2" w:tplc="8D6836E8">
      <w:start w:val="1"/>
      <w:numFmt w:val="decimal"/>
      <w:lvlText w:val="%3)"/>
      <w:lvlJc w:val="left"/>
      <w:pPr>
        <w:ind w:left="720" w:hanging="360"/>
      </w:pPr>
    </w:lvl>
    <w:lvl w:ilvl="3" w:tplc="EA0A291C">
      <w:start w:val="1"/>
      <w:numFmt w:val="decimal"/>
      <w:lvlText w:val="%4)"/>
      <w:lvlJc w:val="left"/>
      <w:pPr>
        <w:ind w:left="720" w:hanging="360"/>
      </w:pPr>
    </w:lvl>
    <w:lvl w:ilvl="4" w:tplc="8D4661DA">
      <w:start w:val="1"/>
      <w:numFmt w:val="decimal"/>
      <w:lvlText w:val="%5)"/>
      <w:lvlJc w:val="left"/>
      <w:pPr>
        <w:ind w:left="720" w:hanging="360"/>
      </w:pPr>
    </w:lvl>
    <w:lvl w:ilvl="5" w:tplc="7438E75A">
      <w:start w:val="1"/>
      <w:numFmt w:val="decimal"/>
      <w:lvlText w:val="%6)"/>
      <w:lvlJc w:val="left"/>
      <w:pPr>
        <w:ind w:left="720" w:hanging="360"/>
      </w:pPr>
    </w:lvl>
    <w:lvl w:ilvl="6" w:tplc="0CBCF29E">
      <w:start w:val="1"/>
      <w:numFmt w:val="decimal"/>
      <w:lvlText w:val="%7)"/>
      <w:lvlJc w:val="left"/>
      <w:pPr>
        <w:ind w:left="720" w:hanging="360"/>
      </w:pPr>
    </w:lvl>
    <w:lvl w:ilvl="7" w:tplc="319C7B68">
      <w:start w:val="1"/>
      <w:numFmt w:val="decimal"/>
      <w:lvlText w:val="%8)"/>
      <w:lvlJc w:val="left"/>
      <w:pPr>
        <w:ind w:left="720" w:hanging="360"/>
      </w:pPr>
    </w:lvl>
    <w:lvl w:ilvl="8" w:tplc="DED2B2A8">
      <w:start w:val="1"/>
      <w:numFmt w:val="decimal"/>
      <w:lvlText w:val="%9)"/>
      <w:lvlJc w:val="left"/>
      <w:pPr>
        <w:ind w:left="720" w:hanging="360"/>
      </w:pPr>
    </w:lvl>
  </w:abstractNum>
  <w:num w:numId="1" w16cid:durableId="1733306401">
    <w:abstractNumId w:val="8"/>
    <w:lvlOverride w:ilvl="0">
      <w:startOverride w:val="1"/>
    </w:lvlOverride>
  </w:num>
  <w:num w:numId="2" w16cid:durableId="171376899">
    <w:abstractNumId w:val="4"/>
  </w:num>
  <w:num w:numId="3" w16cid:durableId="108014691">
    <w:abstractNumId w:val="15"/>
  </w:num>
  <w:num w:numId="4" w16cid:durableId="1177579983">
    <w:abstractNumId w:val="16"/>
  </w:num>
  <w:num w:numId="5" w16cid:durableId="112870674">
    <w:abstractNumId w:val="10"/>
  </w:num>
  <w:num w:numId="6" w16cid:durableId="1033724928">
    <w:abstractNumId w:val="13"/>
  </w:num>
  <w:num w:numId="7" w16cid:durableId="1989045220">
    <w:abstractNumId w:val="7"/>
  </w:num>
  <w:num w:numId="8" w16cid:durableId="722563345">
    <w:abstractNumId w:val="14"/>
  </w:num>
  <w:num w:numId="9" w16cid:durableId="1567453737">
    <w:abstractNumId w:val="3"/>
  </w:num>
  <w:num w:numId="10" w16cid:durableId="1938521742">
    <w:abstractNumId w:val="6"/>
  </w:num>
  <w:num w:numId="11" w16cid:durableId="15887848">
    <w:abstractNumId w:val="9"/>
  </w:num>
  <w:num w:numId="12" w16cid:durableId="1431390289">
    <w:abstractNumId w:val="11"/>
  </w:num>
  <w:num w:numId="13" w16cid:durableId="225460249">
    <w:abstractNumId w:val="19"/>
  </w:num>
  <w:num w:numId="14" w16cid:durableId="19018792">
    <w:abstractNumId w:val="5"/>
  </w:num>
  <w:num w:numId="15" w16cid:durableId="1436511706">
    <w:abstractNumId w:val="0"/>
  </w:num>
  <w:num w:numId="16" w16cid:durableId="1327516433">
    <w:abstractNumId w:val="18"/>
  </w:num>
  <w:num w:numId="17" w16cid:durableId="1889996630">
    <w:abstractNumId w:val="17"/>
  </w:num>
  <w:num w:numId="18" w16cid:durableId="535780565">
    <w:abstractNumId w:val="2"/>
  </w:num>
  <w:num w:numId="19" w16cid:durableId="1034429195">
    <w:abstractNumId w:val="1"/>
  </w:num>
  <w:num w:numId="20" w16cid:durableId="872881452">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6740"/>
    <w:rsid w:val="000012C2"/>
    <w:rsid w:val="00002A29"/>
    <w:rsid w:val="00002F49"/>
    <w:rsid w:val="000077C0"/>
    <w:rsid w:val="00010637"/>
    <w:rsid w:val="00010D4A"/>
    <w:rsid w:val="000110D2"/>
    <w:rsid w:val="00012BF8"/>
    <w:rsid w:val="00013CEB"/>
    <w:rsid w:val="000152C5"/>
    <w:rsid w:val="00021763"/>
    <w:rsid w:val="00021875"/>
    <w:rsid w:val="00021D6D"/>
    <w:rsid w:val="00022D68"/>
    <w:rsid w:val="00023EBA"/>
    <w:rsid w:val="00024354"/>
    <w:rsid w:val="00024FD6"/>
    <w:rsid w:val="00025FD8"/>
    <w:rsid w:val="00026B2A"/>
    <w:rsid w:val="00030B7E"/>
    <w:rsid w:val="000313A7"/>
    <w:rsid w:val="000336DD"/>
    <w:rsid w:val="000408CE"/>
    <w:rsid w:val="00041C5F"/>
    <w:rsid w:val="00041E53"/>
    <w:rsid w:val="0004328C"/>
    <w:rsid w:val="0004623E"/>
    <w:rsid w:val="00046F18"/>
    <w:rsid w:val="00050778"/>
    <w:rsid w:val="0005129B"/>
    <w:rsid w:val="00053911"/>
    <w:rsid w:val="00055023"/>
    <w:rsid w:val="00070685"/>
    <w:rsid w:val="00073950"/>
    <w:rsid w:val="0007455D"/>
    <w:rsid w:val="00076F3F"/>
    <w:rsid w:val="00077EB4"/>
    <w:rsid w:val="00077FE5"/>
    <w:rsid w:val="000805BB"/>
    <w:rsid w:val="000808B5"/>
    <w:rsid w:val="00082760"/>
    <w:rsid w:val="00085A90"/>
    <w:rsid w:val="00086420"/>
    <w:rsid w:val="00086583"/>
    <w:rsid w:val="0009049F"/>
    <w:rsid w:val="0009089D"/>
    <w:rsid w:val="00090A43"/>
    <w:rsid w:val="00092A2D"/>
    <w:rsid w:val="00092C95"/>
    <w:rsid w:val="00092CF2"/>
    <w:rsid w:val="00093B06"/>
    <w:rsid w:val="00095F51"/>
    <w:rsid w:val="000967A5"/>
    <w:rsid w:val="000A1886"/>
    <w:rsid w:val="000A3CD8"/>
    <w:rsid w:val="000A466E"/>
    <w:rsid w:val="000A4E65"/>
    <w:rsid w:val="000A5AAA"/>
    <w:rsid w:val="000A6190"/>
    <w:rsid w:val="000A7C0C"/>
    <w:rsid w:val="000B0151"/>
    <w:rsid w:val="000B4B6F"/>
    <w:rsid w:val="000B772F"/>
    <w:rsid w:val="000C0841"/>
    <w:rsid w:val="000C2946"/>
    <w:rsid w:val="000D1F8B"/>
    <w:rsid w:val="000D27C2"/>
    <w:rsid w:val="000D38B7"/>
    <w:rsid w:val="000D6115"/>
    <w:rsid w:val="000D6CFE"/>
    <w:rsid w:val="000D7AF8"/>
    <w:rsid w:val="000E0096"/>
    <w:rsid w:val="000E1154"/>
    <w:rsid w:val="000E4BAE"/>
    <w:rsid w:val="000E6DDA"/>
    <w:rsid w:val="000F5F25"/>
    <w:rsid w:val="0010135A"/>
    <w:rsid w:val="00104957"/>
    <w:rsid w:val="00105CC5"/>
    <w:rsid w:val="001060B7"/>
    <w:rsid w:val="001076FB"/>
    <w:rsid w:val="00107758"/>
    <w:rsid w:val="001105EC"/>
    <w:rsid w:val="0011165F"/>
    <w:rsid w:val="001117CE"/>
    <w:rsid w:val="00111FD2"/>
    <w:rsid w:val="001134DC"/>
    <w:rsid w:val="00116117"/>
    <w:rsid w:val="00116ABD"/>
    <w:rsid w:val="001268CA"/>
    <w:rsid w:val="00127A48"/>
    <w:rsid w:val="00131438"/>
    <w:rsid w:val="001321FB"/>
    <w:rsid w:val="00133FE8"/>
    <w:rsid w:val="00137A5C"/>
    <w:rsid w:val="00140BFA"/>
    <w:rsid w:val="00141657"/>
    <w:rsid w:val="00141663"/>
    <w:rsid w:val="00143583"/>
    <w:rsid w:val="00144A66"/>
    <w:rsid w:val="00144DA2"/>
    <w:rsid w:val="001452ED"/>
    <w:rsid w:val="0014753B"/>
    <w:rsid w:val="0015134D"/>
    <w:rsid w:val="0015137A"/>
    <w:rsid w:val="00151737"/>
    <w:rsid w:val="001529AD"/>
    <w:rsid w:val="00153B76"/>
    <w:rsid w:val="00156366"/>
    <w:rsid w:val="00156B28"/>
    <w:rsid w:val="00161530"/>
    <w:rsid w:val="00161CBC"/>
    <w:rsid w:val="00163193"/>
    <w:rsid w:val="00163713"/>
    <w:rsid w:val="00166FEF"/>
    <w:rsid w:val="00167121"/>
    <w:rsid w:val="00170083"/>
    <w:rsid w:val="00175587"/>
    <w:rsid w:val="00175DCD"/>
    <w:rsid w:val="001922E3"/>
    <w:rsid w:val="00192FC5"/>
    <w:rsid w:val="00193981"/>
    <w:rsid w:val="001941C6"/>
    <w:rsid w:val="001975D3"/>
    <w:rsid w:val="00197950"/>
    <w:rsid w:val="001A1AC9"/>
    <w:rsid w:val="001A710B"/>
    <w:rsid w:val="001B1DBA"/>
    <w:rsid w:val="001B351B"/>
    <w:rsid w:val="001B3901"/>
    <w:rsid w:val="001C0876"/>
    <w:rsid w:val="001C20BC"/>
    <w:rsid w:val="001C4AD0"/>
    <w:rsid w:val="001C60C7"/>
    <w:rsid w:val="001C721D"/>
    <w:rsid w:val="001C7CDA"/>
    <w:rsid w:val="001D0312"/>
    <w:rsid w:val="001D0B83"/>
    <w:rsid w:val="001D2F48"/>
    <w:rsid w:val="001D50B7"/>
    <w:rsid w:val="001E152F"/>
    <w:rsid w:val="001E195A"/>
    <w:rsid w:val="001E26EC"/>
    <w:rsid w:val="001E3438"/>
    <w:rsid w:val="001E7FDC"/>
    <w:rsid w:val="001F14BE"/>
    <w:rsid w:val="001F293D"/>
    <w:rsid w:val="001F4C07"/>
    <w:rsid w:val="002007FA"/>
    <w:rsid w:val="0020090A"/>
    <w:rsid w:val="00200F21"/>
    <w:rsid w:val="0020668B"/>
    <w:rsid w:val="00210C81"/>
    <w:rsid w:val="002110C0"/>
    <w:rsid w:val="00211D4E"/>
    <w:rsid w:val="0021309F"/>
    <w:rsid w:val="00215728"/>
    <w:rsid w:val="00217886"/>
    <w:rsid w:val="002234EB"/>
    <w:rsid w:val="002242FA"/>
    <w:rsid w:val="0022466D"/>
    <w:rsid w:val="00225564"/>
    <w:rsid w:val="00225BEA"/>
    <w:rsid w:val="002318A3"/>
    <w:rsid w:val="00237030"/>
    <w:rsid w:val="0024134B"/>
    <w:rsid w:val="0024264F"/>
    <w:rsid w:val="0024341F"/>
    <w:rsid w:val="00245A98"/>
    <w:rsid w:val="00253852"/>
    <w:rsid w:val="00255E22"/>
    <w:rsid w:val="00257013"/>
    <w:rsid w:val="0025777F"/>
    <w:rsid w:val="00260D85"/>
    <w:rsid w:val="0026549C"/>
    <w:rsid w:val="00265C24"/>
    <w:rsid w:val="00265EA4"/>
    <w:rsid w:val="00270FA4"/>
    <w:rsid w:val="00271CA3"/>
    <w:rsid w:val="002750E9"/>
    <w:rsid w:val="00275E71"/>
    <w:rsid w:val="00277E5C"/>
    <w:rsid w:val="00281275"/>
    <w:rsid w:val="00281E97"/>
    <w:rsid w:val="00286F3D"/>
    <w:rsid w:val="00291698"/>
    <w:rsid w:val="0029174C"/>
    <w:rsid w:val="002944E1"/>
    <w:rsid w:val="002A1249"/>
    <w:rsid w:val="002A3A33"/>
    <w:rsid w:val="002A7C24"/>
    <w:rsid w:val="002B080F"/>
    <w:rsid w:val="002B1466"/>
    <w:rsid w:val="002B32B1"/>
    <w:rsid w:val="002B338B"/>
    <w:rsid w:val="002B3B90"/>
    <w:rsid w:val="002C21D0"/>
    <w:rsid w:val="002C40B3"/>
    <w:rsid w:val="002C74DC"/>
    <w:rsid w:val="002D4F17"/>
    <w:rsid w:val="002D66E7"/>
    <w:rsid w:val="002E2580"/>
    <w:rsid w:val="002E263A"/>
    <w:rsid w:val="002E7826"/>
    <w:rsid w:val="002F1DC0"/>
    <w:rsid w:val="002F4BF2"/>
    <w:rsid w:val="002F7E9C"/>
    <w:rsid w:val="003013A2"/>
    <w:rsid w:val="00302BD0"/>
    <w:rsid w:val="00304122"/>
    <w:rsid w:val="003062E9"/>
    <w:rsid w:val="00306784"/>
    <w:rsid w:val="00307554"/>
    <w:rsid w:val="0031253A"/>
    <w:rsid w:val="0031397D"/>
    <w:rsid w:val="00313D1E"/>
    <w:rsid w:val="0031489F"/>
    <w:rsid w:val="00316A42"/>
    <w:rsid w:val="0031747F"/>
    <w:rsid w:val="00317D7D"/>
    <w:rsid w:val="00322071"/>
    <w:rsid w:val="0032276E"/>
    <w:rsid w:val="00323551"/>
    <w:rsid w:val="00325F3F"/>
    <w:rsid w:val="00333665"/>
    <w:rsid w:val="00333AC2"/>
    <w:rsid w:val="00336CE1"/>
    <w:rsid w:val="00347EEC"/>
    <w:rsid w:val="0035528F"/>
    <w:rsid w:val="00355780"/>
    <w:rsid w:val="00362F62"/>
    <w:rsid w:val="00363872"/>
    <w:rsid w:val="0036581F"/>
    <w:rsid w:val="00365F36"/>
    <w:rsid w:val="00367119"/>
    <w:rsid w:val="0036751B"/>
    <w:rsid w:val="003676EE"/>
    <w:rsid w:val="00380F5A"/>
    <w:rsid w:val="00383BC8"/>
    <w:rsid w:val="00386A68"/>
    <w:rsid w:val="00390A3E"/>
    <w:rsid w:val="003920F6"/>
    <w:rsid w:val="00397BC4"/>
    <w:rsid w:val="003A2547"/>
    <w:rsid w:val="003A3484"/>
    <w:rsid w:val="003A3ACB"/>
    <w:rsid w:val="003A4A72"/>
    <w:rsid w:val="003B14C7"/>
    <w:rsid w:val="003B1C9D"/>
    <w:rsid w:val="003B2A97"/>
    <w:rsid w:val="003B3006"/>
    <w:rsid w:val="003B4153"/>
    <w:rsid w:val="003B4746"/>
    <w:rsid w:val="003B4C77"/>
    <w:rsid w:val="003B6979"/>
    <w:rsid w:val="003C2FE4"/>
    <w:rsid w:val="003C3EE2"/>
    <w:rsid w:val="003C411F"/>
    <w:rsid w:val="003D10FE"/>
    <w:rsid w:val="003D3C11"/>
    <w:rsid w:val="003E2E4E"/>
    <w:rsid w:val="003E3BA8"/>
    <w:rsid w:val="003E4FE8"/>
    <w:rsid w:val="003E55F6"/>
    <w:rsid w:val="003E70A0"/>
    <w:rsid w:val="003F0D32"/>
    <w:rsid w:val="003F5D42"/>
    <w:rsid w:val="003F611E"/>
    <w:rsid w:val="003F6740"/>
    <w:rsid w:val="004001C1"/>
    <w:rsid w:val="00400BFA"/>
    <w:rsid w:val="00400CFC"/>
    <w:rsid w:val="00403733"/>
    <w:rsid w:val="00403B3F"/>
    <w:rsid w:val="00410403"/>
    <w:rsid w:val="00410C28"/>
    <w:rsid w:val="00413B27"/>
    <w:rsid w:val="004143FA"/>
    <w:rsid w:val="0041594B"/>
    <w:rsid w:val="00416E63"/>
    <w:rsid w:val="004173B0"/>
    <w:rsid w:val="00420C2E"/>
    <w:rsid w:val="00421DF6"/>
    <w:rsid w:val="00423A6E"/>
    <w:rsid w:val="00425A7C"/>
    <w:rsid w:val="00425C66"/>
    <w:rsid w:val="00426453"/>
    <w:rsid w:val="00426C8E"/>
    <w:rsid w:val="00431891"/>
    <w:rsid w:val="004328CD"/>
    <w:rsid w:val="00432FCB"/>
    <w:rsid w:val="00433ACC"/>
    <w:rsid w:val="00435F51"/>
    <w:rsid w:val="00436E2F"/>
    <w:rsid w:val="004375DF"/>
    <w:rsid w:val="00440391"/>
    <w:rsid w:val="00440F3F"/>
    <w:rsid w:val="0044119B"/>
    <w:rsid w:val="00442B29"/>
    <w:rsid w:val="0044385B"/>
    <w:rsid w:val="00444FE1"/>
    <w:rsid w:val="00445878"/>
    <w:rsid w:val="00446266"/>
    <w:rsid w:val="00446C90"/>
    <w:rsid w:val="0045427C"/>
    <w:rsid w:val="004542DF"/>
    <w:rsid w:val="00456571"/>
    <w:rsid w:val="004577D9"/>
    <w:rsid w:val="004629CD"/>
    <w:rsid w:val="004631A6"/>
    <w:rsid w:val="0046335F"/>
    <w:rsid w:val="00464884"/>
    <w:rsid w:val="00466E67"/>
    <w:rsid w:val="00471AE6"/>
    <w:rsid w:val="00473F7B"/>
    <w:rsid w:val="004741D7"/>
    <w:rsid w:val="0047722B"/>
    <w:rsid w:val="0047759F"/>
    <w:rsid w:val="00481F7C"/>
    <w:rsid w:val="004874FF"/>
    <w:rsid w:val="00491FC5"/>
    <w:rsid w:val="004934E9"/>
    <w:rsid w:val="00494893"/>
    <w:rsid w:val="0049743D"/>
    <w:rsid w:val="004A2AEB"/>
    <w:rsid w:val="004A4AA5"/>
    <w:rsid w:val="004A4C3C"/>
    <w:rsid w:val="004B0A96"/>
    <w:rsid w:val="004B0D03"/>
    <w:rsid w:val="004B24A0"/>
    <w:rsid w:val="004B2AAA"/>
    <w:rsid w:val="004B3781"/>
    <w:rsid w:val="004B3FA3"/>
    <w:rsid w:val="004B49DA"/>
    <w:rsid w:val="004B4C13"/>
    <w:rsid w:val="004B583D"/>
    <w:rsid w:val="004B7E05"/>
    <w:rsid w:val="004C1E0D"/>
    <w:rsid w:val="004C27D0"/>
    <w:rsid w:val="004C46E2"/>
    <w:rsid w:val="004D12D0"/>
    <w:rsid w:val="004D290A"/>
    <w:rsid w:val="004D435E"/>
    <w:rsid w:val="004E0638"/>
    <w:rsid w:val="004E08A3"/>
    <w:rsid w:val="004E22F2"/>
    <w:rsid w:val="004F0D49"/>
    <w:rsid w:val="004F432C"/>
    <w:rsid w:val="004F7925"/>
    <w:rsid w:val="00501B90"/>
    <w:rsid w:val="005048ED"/>
    <w:rsid w:val="005055B1"/>
    <w:rsid w:val="00505DFE"/>
    <w:rsid w:val="00510316"/>
    <w:rsid w:val="005141CD"/>
    <w:rsid w:val="00515418"/>
    <w:rsid w:val="00516ACD"/>
    <w:rsid w:val="00522230"/>
    <w:rsid w:val="00522534"/>
    <w:rsid w:val="005243EB"/>
    <w:rsid w:val="005271B6"/>
    <w:rsid w:val="0052763E"/>
    <w:rsid w:val="005300A4"/>
    <w:rsid w:val="00532F5E"/>
    <w:rsid w:val="00534706"/>
    <w:rsid w:val="00536940"/>
    <w:rsid w:val="00541919"/>
    <w:rsid w:val="005501A6"/>
    <w:rsid w:val="00551441"/>
    <w:rsid w:val="005533CE"/>
    <w:rsid w:val="00554D5E"/>
    <w:rsid w:val="00560301"/>
    <w:rsid w:val="005624BC"/>
    <w:rsid w:val="00570095"/>
    <w:rsid w:val="00573527"/>
    <w:rsid w:val="005761CA"/>
    <w:rsid w:val="005778A2"/>
    <w:rsid w:val="00581FF4"/>
    <w:rsid w:val="005829F7"/>
    <w:rsid w:val="00583125"/>
    <w:rsid w:val="005838F1"/>
    <w:rsid w:val="00591B67"/>
    <w:rsid w:val="005923CB"/>
    <w:rsid w:val="005926C5"/>
    <w:rsid w:val="005928B6"/>
    <w:rsid w:val="00593AE9"/>
    <w:rsid w:val="005A0276"/>
    <w:rsid w:val="005A0E2D"/>
    <w:rsid w:val="005A2C76"/>
    <w:rsid w:val="005A3BA2"/>
    <w:rsid w:val="005A44C5"/>
    <w:rsid w:val="005A6F26"/>
    <w:rsid w:val="005B270C"/>
    <w:rsid w:val="005C2EFB"/>
    <w:rsid w:val="005C4D7A"/>
    <w:rsid w:val="005D0A5D"/>
    <w:rsid w:val="005D23A2"/>
    <w:rsid w:val="005D30DF"/>
    <w:rsid w:val="005D407D"/>
    <w:rsid w:val="005D55DE"/>
    <w:rsid w:val="005D5E01"/>
    <w:rsid w:val="005E327D"/>
    <w:rsid w:val="005E531C"/>
    <w:rsid w:val="005F1DFA"/>
    <w:rsid w:val="005F276A"/>
    <w:rsid w:val="005F4FF1"/>
    <w:rsid w:val="005F5342"/>
    <w:rsid w:val="005F6044"/>
    <w:rsid w:val="005F76E8"/>
    <w:rsid w:val="00600863"/>
    <w:rsid w:val="006013A9"/>
    <w:rsid w:val="0061096A"/>
    <w:rsid w:val="00615185"/>
    <w:rsid w:val="00617870"/>
    <w:rsid w:val="00617D32"/>
    <w:rsid w:val="00617EE0"/>
    <w:rsid w:val="006227BE"/>
    <w:rsid w:val="0062307E"/>
    <w:rsid w:val="00623274"/>
    <w:rsid w:val="00623C22"/>
    <w:rsid w:val="00624998"/>
    <w:rsid w:val="00624DE3"/>
    <w:rsid w:val="00625557"/>
    <w:rsid w:val="00627300"/>
    <w:rsid w:val="00627538"/>
    <w:rsid w:val="006304EC"/>
    <w:rsid w:val="006324D4"/>
    <w:rsid w:val="00635403"/>
    <w:rsid w:val="00636B25"/>
    <w:rsid w:val="00637159"/>
    <w:rsid w:val="00641E72"/>
    <w:rsid w:val="006507DE"/>
    <w:rsid w:val="006523FB"/>
    <w:rsid w:val="00652C16"/>
    <w:rsid w:val="00655490"/>
    <w:rsid w:val="00657E35"/>
    <w:rsid w:val="0066020D"/>
    <w:rsid w:val="006606FA"/>
    <w:rsid w:val="00662754"/>
    <w:rsid w:val="00663251"/>
    <w:rsid w:val="0066772F"/>
    <w:rsid w:val="00670180"/>
    <w:rsid w:val="006713C8"/>
    <w:rsid w:val="00672B06"/>
    <w:rsid w:val="00673C69"/>
    <w:rsid w:val="00673F94"/>
    <w:rsid w:val="0068049B"/>
    <w:rsid w:val="006811F3"/>
    <w:rsid w:val="0068264F"/>
    <w:rsid w:val="006907DF"/>
    <w:rsid w:val="006A0607"/>
    <w:rsid w:val="006A1910"/>
    <w:rsid w:val="006A380F"/>
    <w:rsid w:val="006A3B89"/>
    <w:rsid w:val="006A5FD3"/>
    <w:rsid w:val="006A7516"/>
    <w:rsid w:val="006A7839"/>
    <w:rsid w:val="006B6CEB"/>
    <w:rsid w:val="006B6D67"/>
    <w:rsid w:val="006B731D"/>
    <w:rsid w:val="006C1916"/>
    <w:rsid w:val="006C246E"/>
    <w:rsid w:val="006C4533"/>
    <w:rsid w:val="006C52F0"/>
    <w:rsid w:val="006C6B9A"/>
    <w:rsid w:val="006C7C30"/>
    <w:rsid w:val="006D3B83"/>
    <w:rsid w:val="006D4CCB"/>
    <w:rsid w:val="006E0A8B"/>
    <w:rsid w:val="006E2009"/>
    <w:rsid w:val="006F305E"/>
    <w:rsid w:val="006F330E"/>
    <w:rsid w:val="006F42A8"/>
    <w:rsid w:val="006F4509"/>
    <w:rsid w:val="006F51D2"/>
    <w:rsid w:val="007041A8"/>
    <w:rsid w:val="00712EB6"/>
    <w:rsid w:val="00714071"/>
    <w:rsid w:val="00714355"/>
    <w:rsid w:val="0071632B"/>
    <w:rsid w:val="0072338A"/>
    <w:rsid w:val="00725095"/>
    <w:rsid w:val="007252ED"/>
    <w:rsid w:val="00727921"/>
    <w:rsid w:val="00732271"/>
    <w:rsid w:val="007336EB"/>
    <w:rsid w:val="00734A25"/>
    <w:rsid w:val="00734CCD"/>
    <w:rsid w:val="0073574D"/>
    <w:rsid w:val="00735839"/>
    <w:rsid w:val="00735C07"/>
    <w:rsid w:val="00744493"/>
    <w:rsid w:val="00746D13"/>
    <w:rsid w:val="00747103"/>
    <w:rsid w:val="0074783C"/>
    <w:rsid w:val="00747BFF"/>
    <w:rsid w:val="00750938"/>
    <w:rsid w:val="007569EC"/>
    <w:rsid w:val="007608AC"/>
    <w:rsid w:val="007643EC"/>
    <w:rsid w:val="007647B7"/>
    <w:rsid w:val="007663CF"/>
    <w:rsid w:val="00770A77"/>
    <w:rsid w:val="00770D11"/>
    <w:rsid w:val="00772C6A"/>
    <w:rsid w:val="00773339"/>
    <w:rsid w:val="00774313"/>
    <w:rsid w:val="00776692"/>
    <w:rsid w:val="007768BC"/>
    <w:rsid w:val="00781F56"/>
    <w:rsid w:val="00783546"/>
    <w:rsid w:val="00787B67"/>
    <w:rsid w:val="00790344"/>
    <w:rsid w:val="00792343"/>
    <w:rsid w:val="00792D09"/>
    <w:rsid w:val="00795ACA"/>
    <w:rsid w:val="007A45DD"/>
    <w:rsid w:val="007A5092"/>
    <w:rsid w:val="007A5403"/>
    <w:rsid w:val="007A5D2A"/>
    <w:rsid w:val="007A5DF1"/>
    <w:rsid w:val="007A6154"/>
    <w:rsid w:val="007B3DE0"/>
    <w:rsid w:val="007B5320"/>
    <w:rsid w:val="007C2779"/>
    <w:rsid w:val="007C7C9B"/>
    <w:rsid w:val="007D0FE8"/>
    <w:rsid w:val="007D4ECD"/>
    <w:rsid w:val="007D5B71"/>
    <w:rsid w:val="007E3F7B"/>
    <w:rsid w:val="007E558B"/>
    <w:rsid w:val="007E7627"/>
    <w:rsid w:val="007F19E9"/>
    <w:rsid w:val="007F212A"/>
    <w:rsid w:val="007F25CF"/>
    <w:rsid w:val="007F2EDF"/>
    <w:rsid w:val="007F4268"/>
    <w:rsid w:val="007F7511"/>
    <w:rsid w:val="00800C81"/>
    <w:rsid w:val="00803E25"/>
    <w:rsid w:val="00806EAD"/>
    <w:rsid w:val="00811164"/>
    <w:rsid w:val="0081709A"/>
    <w:rsid w:val="00820097"/>
    <w:rsid w:val="008237B8"/>
    <w:rsid w:val="00840B06"/>
    <w:rsid w:val="008419E8"/>
    <w:rsid w:val="00842044"/>
    <w:rsid w:val="008443C8"/>
    <w:rsid w:val="008450AE"/>
    <w:rsid w:val="00850ECB"/>
    <w:rsid w:val="00853DB2"/>
    <w:rsid w:val="00853DF1"/>
    <w:rsid w:val="008555B7"/>
    <w:rsid w:val="00855DA6"/>
    <w:rsid w:val="00873092"/>
    <w:rsid w:val="00875D2C"/>
    <w:rsid w:val="0088165D"/>
    <w:rsid w:val="00882883"/>
    <w:rsid w:val="00882FB1"/>
    <w:rsid w:val="00883BB2"/>
    <w:rsid w:val="008841C5"/>
    <w:rsid w:val="00885608"/>
    <w:rsid w:val="0089018D"/>
    <w:rsid w:val="008957C8"/>
    <w:rsid w:val="008A4DE5"/>
    <w:rsid w:val="008A52DC"/>
    <w:rsid w:val="008A75EB"/>
    <w:rsid w:val="008B5532"/>
    <w:rsid w:val="008B7C6C"/>
    <w:rsid w:val="008C05B9"/>
    <w:rsid w:val="008C190B"/>
    <w:rsid w:val="008C21A8"/>
    <w:rsid w:val="008C231F"/>
    <w:rsid w:val="008C2440"/>
    <w:rsid w:val="008C33EA"/>
    <w:rsid w:val="008C656D"/>
    <w:rsid w:val="008C6AF3"/>
    <w:rsid w:val="008D4511"/>
    <w:rsid w:val="008E1588"/>
    <w:rsid w:val="008E32D9"/>
    <w:rsid w:val="008E5916"/>
    <w:rsid w:val="008E6FEE"/>
    <w:rsid w:val="008E74E3"/>
    <w:rsid w:val="008F354F"/>
    <w:rsid w:val="008F57E0"/>
    <w:rsid w:val="008F57EF"/>
    <w:rsid w:val="008F5FB4"/>
    <w:rsid w:val="00902FEC"/>
    <w:rsid w:val="009048CF"/>
    <w:rsid w:val="00911166"/>
    <w:rsid w:val="009139A3"/>
    <w:rsid w:val="00914B78"/>
    <w:rsid w:val="00915739"/>
    <w:rsid w:val="009166A4"/>
    <w:rsid w:val="00921835"/>
    <w:rsid w:val="00921F01"/>
    <w:rsid w:val="0092231E"/>
    <w:rsid w:val="009227FE"/>
    <w:rsid w:val="00922CC6"/>
    <w:rsid w:val="00924054"/>
    <w:rsid w:val="00924DE5"/>
    <w:rsid w:val="0092544B"/>
    <w:rsid w:val="009304CD"/>
    <w:rsid w:val="00931660"/>
    <w:rsid w:val="00931AC6"/>
    <w:rsid w:val="0093415F"/>
    <w:rsid w:val="00935432"/>
    <w:rsid w:val="00943198"/>
    <w:rsid w:val="00943FEE"/>
    <w:rsid w:val="00953E70"/>
    <w:rsid w:val="00955FDC"/>
    <w:rsid w:val="0096031F"/>
    <w:rsid w:val="00960925"/>
    <w:rsid w:val="00961BD0"/>
    <w:rsid w:val="0096365A"/>
    <w:rsid w:val="00964B56"/>
    <w:rsid w:val="00967490"/>
    <w:rsid w:val="00971F11"/>
    <w:rsid w:val="0097235A"/>
    <w:rsid w:val="00972CCC"/>
    <w:rsid w:val="00972F92"/>
    <w:rsid w:val="009751F6"/>
    <w:rsid w:val="00976E12"/>
    <w:rsid w:val="00984301"/>
    <w:rsid w:val="00987F48"/>
    <w:rsid w:val="009973DE"/>
    <w:rsid w:val="009A574F"/>
    <w:rsid w:val="009B24E7"/>
    <w:rsid w:val="009B717D"/>
    <w:rsid w:val="009C15E2"/>
    <w:rsid w:val="009C1E6A"/>
    <w:rsid w:val="009C3F9C"/>
    <w:rsid w:val="009C47C1"/>
    <w:rsid w:val="009C6F5B"/>
    <w:rsid w:val="009C7DC6"/>
    <w:rsid w:val="009D27AA"/>
    <w:rsid w:val="009D3339"/>
    <w:rsid w:val="009D6AF2"/>
    <w:rsid w:val="009E06E8"/>
    <w:rsid w:val="009E42AB"/>
    <w:rsid w:val="009E5C57"/>
    <w:rsid w:val="009F1462"/>
    <w:rsid w:val="009F3D79"/>
    <w:rsid w:val="009F5EC0"/>
    <w:rsid w:val="009F6B59"/>
    <w:rsid w:val="00A015B9"/>
    <w:rsid w:val="00A02124"/>
    <w:rsid w:val="00A0237F"/>
    <w:rsid w:val="00A04540"/>
    <w:rsid w:val="00A061A9"/>
    <w:rsid w:val="00A114F8"/>
    <w:rsid w:val="00A11510"/>
    <w:rsid w:val="00A11B2C"/>
    <w:rsid w:val="00A133FC"/>
    <w:rsid w:val="00A14E6E"/>
    <w:rsid w:val="00A15AAB"/>
    <w:rsid w:val="00A16360"/>
    <w:rsid w:val="00A1790E"/>
    <w:rsid w:val="00A20F02"/>
    <w:rsid w:val="00A21FE1"/>
    <w:rsid w:val="00A24482"/>
    <w:rsid w:val="00A25F70"/>
    <w:rsid w:val="00A261A1"/>
    <w:rsid w:val="00A27745"/>
    <w:rsid w:val="00A33894"/>
    <w:rsid w:val="00A33A7A"/>
    <w:rsid w:val="00A34AD7"/>
    <w:rsid w:val="00A37CCD"/>
    <w:rsid w:val="00A406BB"/>
    <w:rsid w:val="00A42FAE"/>
    <w:rsid w:val="00A43C33"/>
    <w:rsid w:val="00A51197"/>
    <w:rsid w:val="00A52063"/>
    <w:rsid w:val="00A52BD4"/>
    <w:rsid w:val="00A606A5"/>
    <w:rsid w:val="00A612C8"/>
    <w:rsid w:val="00A623FF"/>
    <w:rsid w:val="00A62DA0"/>
    <w:rsid w:val="00A63928"/>
    <w:rsid w:val="00A6697B"/>
    <w:rsid w:val="00A6697D"/>
    <w:rsid w:val="00A7022B"/>
    <w:rsid w:val="00A71588"/>
    <w:rsid w:val="00A72E45"/>
    <w:rsid w:val="00A73B50"/>
    <w:rsid w:val="00A74661"/>
    <w:rsid w:val="00A74832"/>
    <w:rsid w:val="00A74E1D"/>
    <w:rsid w:val="00A7705D"/>
    <w:rsid w:val="00A85D0A"/>
    <w:rsid w:val="00A85E76"/>
    <w:rsid w:val="00A90431"/>
    <w:rsid w:val="00A90A25"/>
    <w:rsid w:val="00A90A5A"/>
    <w:rsid w:val="00A912E0"/>
    <w:rsid w:val="00A92568"/>
    <w:rsid w:val="00A93007"/>
    <w:rsid w:val="00A938FA"/>
    <w:rsid w:val="00A96495"/>
    <w:rsid w:val="00AA0233"/>
    <w:rsid w:val="00AA5A7C"/>
    <w:rsid w:val="00AA6232"/>
    <w:rsid w:val="00AB2BA1"/>
    <w:rsid w:val="00AB2C77"/>
    <w:rsid w:val="00AB307F"/>
    <w:rsid w:val="00AB3799"/>
    <w:rsid w:val="00AB46E3"/>
    <w:rsid w:val="00AB47FD"/>
    <w:rsid w:val="00AB6278"/>
    <w:rsid w:val="00AB6976"/>
    <w:rsid w:val="00AB7542"/>
    <w:rsid w:val="00AB7698"/>
    <w:rsid w:val="00AC5822"/>
    <w:rsid w:val="00AC79B5"/>
    <w:rsid w:val="00AD3548"/>
    <w:rsid w:val="00AE1F36"/>
    <w:rsid w:val="00AE4DF5"/>
    <w:rsid w:val="00AE6630"/>
    <w:rsid w:val="00AE7792"/>
    <w:rsid w:val="00AF1653"/>
    <w:rsid w:val="00AF2987"/>
    <w:rsid w:val="00AF5BEF"/>
    <w:rsid w:val="00AF7002"/>
    <w:rsid w:val="00B00170"/>
    <w:rsid w:val="00B02C15"/>
    <w:rsid w:val="00B04FC5"/>
    <w:rsid w:val="00B11044"/>
    <w:rsid w:val="00B13467"/>
    <w:rsid w:val="00B213B1"/>
    <w:rsid w:val="00B21CE8"/>
    <w:rsid w:val="00B2373F"/>
    <w:rsid w:val="00B35A3F"/>
    <w:rsid w:val="00B35A6A"/>
    <w:rsid w:val="00B368CB"/>
    <w:rsid w:val="00B4109C"/>
    <w:rsid w:val="00B42D2E"/>
    <w:rsid w:val="00B465B9"/>
    <w:rsid w:val="00B475B5"/>
    <w:rsid w:val="00B47D8A"/>
    <w:rsid w:val="00B50BB7"/>
    <w:rsid w:val="00B51617"/>
    <w:rsid w:val="00B6012F"/>
    <w:rsid w:val="00B606C9"/>
    <w:rsid w:val="00B6092B"/>
    <w:rsid w:val="00B6428F"/>
    <w:rsid w:val="00B72CA9"/>
    <w:rsid w:val="00B72DE8"/>
    <w:rsid w:val="00B74A5C"/>
    <w:rsid w:val="00B74CFC"/>
    <w:rsid w:val="00B81313"/>
    <w:rsid w:val="00B864CD"/>
    <w:rsid w:val="00B872B0"/>
    <w:rsid w:val="00B872B7"/>
    <w:rsid w:val="00B91295"/>
    <w:rsid w:val="00B9164D"/>
    <w:rsid w:val="00B93CA7"/>
    <w:rsid w:val="00B97AA4"/>
    <w:rsid w:val="00B97D09"/>
    <w:rsid w:val="00BA02E7"/>
    <w:rsid w:val="00BA1246"/>
    <w:rsid w:val="00BA2CD0"/>
    <w:rsid w:val="00BA62C4"/>
    <w:rsid w:val="00BA7885"/>
    <w:rsid w:val="00BB0586"/>
    <w:rsid w:val="00BC2458"/>
    <w:rsid w:val="00BC30B2"/>
    <w:rsid w:val="00BC3907"/>
    <w:rsid w:val="00BC56D3"/>
    <w:rsid w:val="00BC7007"/>
    <w:rsid w:val="00BC7E4B"/>
    <w:rsid w:val="00BD06E6"/>
    <w:rsid w:val="00BD0A39"/>
    <w:rsid w:val="00BD1C1A"/>
    <w:rsid w:val="00BD1F6F"/>
    <w:rsid w:val="00BD469A"/>
    <w:rsid w:val="00BD7941"/>
    <w:rsid w:val="00BE31B6"/>
    <w:rsid w:val="00BE54FA"/>
    <w:rsid w:val="00BF638C"/>
    <w:rsid w:val="00BF75AD"/>
    <w:rsid w:val="00C0279A"/>
    <w:rsid w:val="00C02BDA"/>
    <w:rsid w:val="00C04628"/>
    <w:rsid w:val="00C05E36"/>
    <w:rsid w:val="00C07338"/>
    <w:rsid w:val="00C12AF5"/>
    <w:rsid w:val="00C14919"/>
    <w:rsid w:val="00C158AC"/>
    <w:rsid w:val="00C20388"/>
    <w:rsid w:val="00C20FA0"/>
    <w:rsid w:val="00C25D82"/>
    <w:rsid w:val="00C30901"/>
    <w:rsid w:val="00C32BF4"/>
    <w:rsid w:val="00C333D0"/>
    <w:rsid w:val="00C357CA"/>
    <w:rsid w:val="00C35F3D"/>
    <w:rsid w:val="00C37D52"/>
    <w:rsid w:val="00C40005"/>
    <w:rsid w:val="00C40C4D"/>
    <w:rsid w:val="00C42360"/>
    <w:rsid w:val="00C42C41"/>
    <w:rsid w:val="00C43DCC"/>
    <w:rsid w:val="00C45AA4"/>
    <w:rsid w:val="00C460C3"/>
    <w:rsid w:val="00C473D1"/>
    <w:rsid w:val="00C47531"/>
    <w:rsid w:val="00C47835"/>
    <w:rsid w:val="00C4786B"/>
    <w:rsid w:val="00C5107A"/>
    <w:rsid w:val="00C551C1"/>
    <w:rsid w:val="00C57885"/>
    <w:rsid w:val="00C608AC"/>
    <w:rsid w:val="00C60B62"/>
    <w:rsid w:val="00C6162B"/>
    <w:rsid w:val="00C62648"/>
    <w:rsid w:val="00C643A3"/>
    <w:rsid w:val="00C66005"/>
    <w:rsid w:val="00C66A87"/>
    <w:rsid w:val="00C66F0A"/>
    <w:rsid w:val="00C70C3D"/>
    <w:rsid w:val="00C71E5B"/>
    <w:rsid w:val="00C73FC9"/>
    <w:rsid w:val="00C762D3"/>
    <w:rsid w:val="00C80A5A"/>
    <w:rsid w:val="00C84B17"/>
    <w:rsid w:val="00C8668F"/>
    <w:rsid w:val="00C900E2"/>
    <w:rsid w:val="00C91113"/>
    <w:rsid w:val="00C9116A"/>
    <w:rsid w:val="00C92832"/>
    <w:rsid w:val="00C92EB7"/>
    <w:rsid w:val="00C93653"/>
    <w:rsid w:val="00C938F3"/>
    <w:rsid w:val="00C94278"/>
    <w:rsid w:val="00C95D4F"/>
    <w:rsid w:val="00C968A5"/>
    <w:rsid w:val="00CA232F"/>
    <w:rsid w:val="00CA276D"/>
    <w:rsid w:val="00CA5850"/>
    <w:rsid w:val="00CA66F5"/>
    <w:rsid w:val="00CA7F7A"/>
    <w:rsid w:val="00CC02C0"/>
    <w:rsid w:val="00CC03EB"/>
    <w:rsid w:val="00CC27AA"/>
    <w:rsid w:val="00CC286F"/>
    <w:rsid w:val="00CC4214"/>
    <w:rsid w:val="00CC4397"/>
    <w:rsid w:val="00CD4D12"/>
    <w:rsid w:val="00CD540A"/>
    <w:rsid w:val="00CD5E8A"/>
    <w:rsid w:val="00CD7B9D"/>
    <w:rsid w:val="00CE0980"/>
    <w:rsid w:val="00CE145C"/>
    <w:rsid w:val="00CE1543"/>
    <w:rsid w:val="00CE4AD6"/>
    <w:rsid w:val="00CE5529"/>
    <w:rsid w:val="00CE6481"/>
    <w:rsid w:val="00CF1DBE"/>
    <w:rsid w:val="00CF4D32"/>
    <w:rsid w:val="00CF4DCF"/>
    <w:rsid w:val="00CF54D3"/>
    <w:rsid w:val="00CF75C8"/>
    <w:rsid w:val="00D02942"/>
    <w:rsid w:val="00D052B3"/>
    <w:rsid w:val="00D05496"/>
    <w:rsid w:val="00D06B50"/>
    <w:rsid w:val="00D078DE"/>
    <w:rsid w:val="00D107DB"/>
    <w:rsid w:val="00D11765"/>
    <w:rsid w:val="00D12DD4"/>
    <w:rsid w:val="00D14E37"/>
    <w:rsid w:val="00D15F04"/>
    <w:rsid w:val="00D17277"/>
    <w:rsid w:val="00D17697"/>
    <w:rsid w:val="00D24C7E"/>
    <w:rsid w:val="00D25A49"/>
    <w:rsid w:val="00D30E1E"/>
    <w:rsid w:val="00D315AC"/>
    <w:rsid w:val="00D33246"/>
    <w:rsid w:val="00D456E4"/>
    <w:rsid w:val="00D4586D"/>
    <w:rsid w:val="00D46880"/>
    <w:rsid w:val="00D47671"/>
    <w:rsid w:val="00D47A8E"/>
    <w:rsid w:val="00D47C47"/>
    <w:rsid w:val="00D50190"/>
    <w:rsid w:val="00D50AC1"/>
    <w:rsid w:val="00D511CD"/>
    <w:rsid w:val="00D5140A"/>
    <w:rsid w:val="00D52AA0"/>
    <w:rsid w:val="00D52F4F"/>
    <w:rsid w:val="00D53073"/>
    <w:rsid w:val="00D53DC3"/>
    <w:rsid w:val="00D542BE"/>
    <w:rsid w:val="00D60F0F"/>
    <w:rsid w:val="00D62323"/>
    <w:rsid w:val="00D62D44"/>
    <w:rsid w:val="00D65712"/>
    <w:rsid w:val="00D6700B"/>
    <w:rsid w:val="00D67226"/>
    <w:rsid w:val="00D67A41"/>
    <w:rsid w:val="00D70220"/>
    <w:rsid w:val="00D70B19"/>
    <w:rsid w:val="00D73EAD"/>
    <w:rsid w:val="00D74092"/>
    <w:rsid w:val="00D74D36"/>
    <w:rsid w:val="00D75133"/>
    <w:rsid w:val="00D759B8"/>
    <w:rsid w:val="00D8044D"/>
    <w:rsid w:val="00D81ACF"/>
    <w:rsid w:val="00D857EB"/>
    <w:rsid w:val="00D85D29"/>
    <w:rsid w:val="00D8665F"/>
    <w:rsid w:val="00D95610"/>
    <w:rsid w:val="00DA0052"/>
    <w:rsid w:val="00DA1D2F"/>
    <w:rsid w:val="00DA309F"/>
    <w:rsid w:val="00DA3762"/>
    <w:rsid w:val="00DA3DEF"/>
    <w:rsid w:val="00DA43E1"/>
    <w:rsid w:val="00DA481D"/>
    <w:rsid w:val="00DA4AB1"/>
    <w:rsid w:val="00DA6D71"/>
    <w:rsid w:val="00DB2E32"/>
    <w:rsid w:val="00DB3F46"/>
    <w:rsid w:val="00DB4D2E"/>
    <w:rsid w:val="00DB4E6E"/>
    <w:rsid w:val="00DB5D4C"/>
    <w:rsid w:val="00DB5E0D"/>
    <w:rsid w:val="00DB63BD"/>
    <w:rsid w:val="00DC0D28"/>
    <w:rsid w:val="00DC1966"/>
    <w:rsid w:val="00DC4B9C"/>
    <w:rsid w:val="00DD0583"/>
    <w:rsid w:val="00DD30FD"/>
    <w:rsid w:val="00DE1099"/>
    <w:rsid w:val="00DE2904"/>
    <w:rsid w:val="00DE3B51"/>
    <w:rsid w:val="00DE404F"/>
    <w:rsid w:val="00DE4A56"/>
    <w:rsid w:val="00DF1ECA"/>
    <w:rsid w:val="00DF21D6"/>
    <w:rsid w:val="00DF2738"/>
    <w:rsid w:val="00DF28E8"/>
    <w:rsid w:val="00DF2EE5"/>
    <w:rsid w:val="00DF3866"/>
    <w:rsid w:val="00DF4799"/>
    <w:rsid w:val="00E0296F"/>
    <w:rsid w:val="00E04CC8"/>
    <w:rsid w:val="00E05CDE"/>
    <w:rsid w:val="00E06AC8"/>
    <w:rsid w:val="00E077FE"/>
    <w:rsid w:val="00E13561"/>
    <w:rsid w:val="00E14120"/>
    <w:rsid w:val="00E14A63"/>
    <w:rsid w:val="00E157B8"/>
    <w:rsid w:val="00E165A9"/>
    <w:rsid w:val="00E169A4"/>
    <w:rsid w:val="00E200BD"/>
    <w:rsid w:val="00E24ACF"/>
    <w:rsid w:val="00E25477"/>
    <w:rsid w:val="00E259F3"/>
    <w:rsid w:val="00E27BF8"/>
    <w:rsid w:val="00E309EC"/>
    <w:rsid w:val="00E31888"/>
    <w:rsid w:val="00E32930"/>
    <w:rsid w:val="00E332F7"/>
    <w:rsid w:val="00E36054"/>
    <w:rsid w:val="00E47368"/>
    <w:rsid w:val="00E5371D"/>
    <w:rsid w:val="00E53E5C"/>
    <w:rsid w:val="00E54CA8"/>
    <w:rsid w:val="00E62DAA"/>
    <w:rsid w:val="00E66196"/>
    <w:rsid w:val="00E66C8B"/>
    <w:rsid w:val="00E73590"/>
    <w:rsid w:val="00E840FC"/>
    <w:rsid w:val="00E90895"/>
    <w:rsid w:val="00E92ACC"/>
    <w:rsid w:val="00E939FC"/>
    <w:rsid w:val="00E940DA"/>
    <w:rsid w:val="00E94193"/>
    <w:rsid w:val="00E945BE"/>
    <w:rsid w:val="00E95C20"/>
    <w:rsid w:val="00E96402"/>
    <w:rsid w:val="00EA06B5"/>
    <w:rsid w:val="00EA0EB1"/>
    <w:rsid w:val="00EA20D9"/>
    <w:rsid w:val="00EA43B0"/>
    <w:rsid w:val="00EA5819"/>
    <w:rsid w:val="00EA61A0"/>
    <w:rsid w:val="00EB2141"/>
    <w:rsid w:val="00EB2478"/>
    <w:rsid w:val="00EB286E"/>
    <w:rsid w:val="00EB5641"/>
    <w:rsid w:val="00EB5C4F"/>
    <w:rsid w:val="00EC0656"/>
    <w:rsid w:val="00EC06AB"/>
    <w:rsid w:val="00ED0D02"/>
    <w:rsid w:val="00ED1A9C"/>
    <w:rsid w:val="00ED2505"/>
    <w:rsid w:val="00ED50BD"/>
    <w:rsid w:val="00ED5135"/>
    <w:rsid w:val="00ED5796"/>
    <w:rsid w:val="00EE1DFF"/>
    <w:rsid w:val="00EE2DDA"/>
    <w:rsid w:val="00EE3FB3"/>
    <w:rsid w:val="00EE5E23"/>
    <w:rsid w:val="00EF1C5C"/>
    <w:rsid w:val="00EF2514"/>
    <w:rsid w:val="00EF2528"/>
    <w:rsid w:val="00EF4936"/>
    <w:rsid w:val="00EF65FC"/>
    <w:rsid w:val="00F02C91"/>
    <w:rsid w:val="00F0523B"/>
    <w:rsid w:val="00F05F77"/>
    <w:rsid w:val="00F065F3"/>
    <w:rsid w:val="00F11885"/>
    <w:rsid w:val="00F125FA"/>
    <w:rsid w:val="00F16C49"/>
    <w:rsid w:val="00F17EF2"/>
    <w:rsid w:val="00F229CB"/>
    <w:rsid w:val="00F22A88"/>
    <w:rsid w:val="00F22DD5"/>
    <w:rsid w:val="00F2307C"/>
    <w:rsid w:val="00F23956"/>
    <w:rsid w:val="00F3003D"/>
    <w:rsid w:val="00F32F51"/>
    <w:rsid w:val="00F339E4"/>
    <w:rsid w:val="00F3664D"/>
    <w:rsid w:val="00F415BC"/>
    <w:rsid w:val="00F428D3"/>
    <w:rsid w:val="00F42B5B"/>
    <w:rsid w:val="00F45C1E"/>
    <w:rsid w:val="00F468CF"/>
    <w:rsid w:val="00F5022A"/>
    <w:rsid w:val="00F54DDC"/>
    <w:rsid w:val="00F55307"/>
    <w:rsid w:val="00F55FF8"/>
    <w:rsid w:val="00F57FCB"/>
    <w:rsid w:val="00F61E96"/>
    <w:rsid w:val="00F6414C"/>
    <w:rsid w:val="00F64918"/>
    <w:rsid w:val="00F66604"/>
    <w:rsid w:val="00F667AD"/>
    <w:rsid w:val="00F71D44"/>
    <w:rsid w:val="00F728EB"/>
    <w:rsid w:val="00F73F3E"/>
    <w:rsid w:val="00F771EB"/>
    <w:rsid w:val="00F778AA"/>
    <w:rsid w:val="00F8097D"/>
    <w:rsid w:val="00F83246"/>
    <w:rsid w:val="00F83507"/>
    <w:rsid w:val="00F83C22"/>
    <w:rsid w:val="00F84427"/>
    <w:rsid w:val="00F85688"/>
    <w:rsid w:val="00F85E98"/>
    <w:rsid w:val="00F86942"/>
    <w:rsid w:val="00F876C1"/>
    <w:rsid w:val="00F87FB0"/>
    <w:rsid w:val="00F91C18"/>
    <w:rsid w:val="00F922FD"/>
    <w:rsid w:val="00FA161B"/>
    <w:rsid w:val="00FA4626"/>
    <w:rsid w:val="00FA654A"/>
    <w:rsid w:val="00FB175F"/>
    <w:rsid w:val="00FB18C9"/>
    <w:rsid w:val="00FB2200"/>
    <w:rsid w:val="00FB387F"/>
    <w:rsid w:val="00FB76FF"/>
    <w:rsid w:val="00FC1901"/>
    <w:rsid w:val="00FC3F40"/>
    <w:rsid w:val="00FC507A"/>
    <w:rsid w:val="00FC7CE2"/>
    <w:rsid w:val="00FD0DE2"/>
    <w:rsid w:val="00FD21EA"/>
    <w:rsid w:val="00FD2334"/>
    <w:rsid w:val="00FD53BE"/>
    <w:rsid w:val="00FE20FE"/>
    <w:rsid w:val="00FE646F"/>
    <w:rsid w:val="00FF18E0"/>
    <w:rsid w:val="00FF4752"/>
    <w:rsid w:val="00FF666E"/>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14A078"/>
  <w15:docId w15:val="{0AC93C8F-314C-8448-8B71-2A2C211CDF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E404F"/>
  </w:style>
  <w:style w:type="paragraph" w:styleId="Heading1">
    <w:name w:val="heading 1"/>
    <w:uiPriority w:val="9"/>
    <w:qFormat/>
    <w:rsid w:val="008A75EB"/>
    <w:pPr>
      <w:outlineLvl w:val="0"/>
    </w:pPr>
    <w:rPr>
      <w:b/>
      <w:sz w:val="24"/>
      <w:szCs w:val="32"/>
    </w:rPr>
  </w:style>
  <w:style w:type="paragraph" w:styleId="Heading2">
    <w:name w:val="heading 2"/>
    <w:uiPriority w:val="9"/>
    <w:unhideWhenUsed/>
    <w:qFormat/>
    <w:rsid w:val="00FD21EA"/>
    <w:pPr>
      <w:outlineLvl w:val="1"/>
    </w:pPr>
    <w:rPr>
      <w:b/>
      <w:sz w:val="24"/>
      <w:szCs w:val="26"/>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sid w:val="008A75EB"/>
    <w:rPr>
      <w:b/>
      <w:sz w:val="24"/>
      <w:szCs w:val="56"/>
    </w:rPr>
  </w:style>
  <w:style w:type="paragraph" w:customStyle="1" w:styleId="Grietas1">
    <w:name w:val="Griežtas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style>
  <w:style w:type="character" w:customStyle="1" w:styleId="FootnoteTextChar">
    <w:name w:val="Footnote Text Char"/>
    <w:link w:val="FootnoteText"/>
    <w:uiPriority w:val="99"/>
    <w:semiHidden/>
    <w:unhideWhenUsed/>
    <w:rPr>
      <w:sz w:val="20"/>
      <w:szCs w:val="20"/>
    </w:rPr>
  </w:style>
  <w:style w:type="paragraph" w:styleId="NoSpacing">
    <w:name w:val="No Spacing"/>
    <w:uiPriority w:val="1"/>
    <w:qFormat/>
    <w:rsid w:val="008A75EB"/>
  </w:style>
  <w:style w:type="paragraph" w:styleId="TOCHeading">
    <w:name w:val="TOC Heading"/>
    <w:basedOn w:val="Heading1"/>
    <w:next w:val="Normal"/>
    <w:uiPriority w:val="39"/>
    <w:unhideWhenUsed/>
    <w:qFormat/>
    <w:rsid w:val="008A75EB"/>
    <w:pPr>
      <w:keepNext/>
      <w:keepLines/>
      <w:spacing w:before="240" w:line="259" w:lineRule="auto"/>
      <w:outlineLvl w:val="9"/>
    </w:pPr>
    <w:rPr>
      <w:rFonts w:asciiTheme="majorHAnsi" w:eastAsiaTheme="majorEastAsia" w:hAnsiTheme="majorHAnsi" w:cstheme="majorBidi"/>
      <w:color w:val="0F4761" w:themeColor="accent1" w:themeShade="BF"/>
      <w:lang w:val="en-US" w:eastAsia="en-US"/>
    </w:rPr>
  </w:style>
  <w:style w:type="paragraph" w:styleId="TOC1">
    <w:name w:val="toc 1"/>
    <w:basedOn w:val="Normal"/>
    <w:next w:val="Normal"/>
    <w:autoRedefine/>
    <w:uiPriority w:val="39"/>
    <w:unhideWhenUsed/>
    <w:rsid w:val="008A75EB"/>
    <w:pPr>
      <w:spacing w:after="100"/>
    </w:pPr>
  </w:style>
  <w:style w:type="paragraph" w:styleId="TOC2">
    <w:name w:val="toc 2"/>
    <w:basedOn w:val="Normal"/>
    <w:next w:val="Normal"/>
    <w:autoRedefine/>
    <w:uiPriority w:val="39"/>
    <w:unhideWhenUsed/>
    <w:rsid w:val="005055B1"/>
    <w:pPr>
      <w:spacing w:after="100"/>
      <w:ind w:left="200"/>
    </w:pPr>
  </w:style>
  <w:style w:type="paragraph" w:styleId="Revision">
    <w:name w:val="Revision"/>
    <w:hidden/>
    <w:uiPriority w:val="99"/>
    <w:semiHidden/>
    <w:rsid w:val="00DF2738"/>
  </w:style>
  <w:style w:type="character" w:styleId="CommentReference">
    <w:name w:val="annotation reference"/>
    <w:basedOn w:val="DefaultParagraphFont"/>
    <w:uiPriority w:val="99"/>
    <w:semiHidden/>
    <w:unhideWhenUsed/>
    <w:rsid w:val="007F2EDF"/>
    <w:rPr>
      <w:sz w:val="16"/>
      <w:szCs w:val="16"/>
    </w:rPr>
  </w:style>
  <w:style w:type="paragraph" w:styleId="CommentText">
    <w:name w:val="annotation text"/>
    <w:basedOn w:val="Normal"/>
    <w:link w:val="CommentTextChar"/>
    <w:uiPriority w:val="99"/>
    <w:unhideWhenUsed/>
    <w:rsid w:val="007F2EDF"/>
  </w:style>
  <w:style w:type="character" w:customStyle="1" w:styleId="CommentTextChar">
    <w:name w:val="Comment Text Char"/>
    <w:basedOn w:val="DefaultParagraphFont"/>
    <w:link w:val="CommentText"/>
    <w:uiPriority w:val="99"/>
    <w:rsid w:val="007F2EDF"/>
  </w:style>
  <w:style w:type="paragraph" w:styleId="CommentSubject">
    <w:name w:val="annotation subject"/>
    <w:basedOn w:val="CommentText"/>
    <w:next w:val="CommentText"/>
    <w:link w:val="CommentSubjectChar"/>
    <w:uiPriority w:val="99"/>
    <w:semiHidden/>
    <w:unhideWhenUsed/>
    <w:rsid w:val="007F2EDF"/>
    <w:rPr>
      <w:b/>
      <w:bCs/>
    </w:rPr>
  </w:style>
  <w:style w:type="character" w:customStyle="1" w:styleId="CommentSubjectChar">
    <w:name w:val="Comment Subject Char"/>
    <w:basedOn w:val="CommentTextChar"/>
    <w:link w:val="CommentSubject"/>
    <w:uiPriority w:val="99"/>
    <w:semiHidden/>
    <w:rsid w:val="007F2EDF"/>
    <w:rPr>
      <w:b/>
      <w:bCs/>
    </w:rPr>
  </w:style>
  <w:style w:type="table" w:styleId="TableGrid">
    <w:name w:val="Table Grid"/>
    <w:basedOn w:val="TableNormal"/>
    <w:uiPriority w:val="39"/>
    <w:rsid w:val="00D75133"/>
    <w:rPr>
      <w:rFonts w:asciiTheme="minorHAnsi" w:eastAsiaTheme="minorHAnsi" w:hAnsiTheme="minorHAnsi" w:cstheme="minorBidi"/>
      <w:kern w:val="2"/>
      <w:sz w:val="24"/>
      <w:szCs w:val="24"/>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010637"/>
    <w:pPr>
      <w:tabs>
        <w:tab w:val="center" w:pos="4819"/>
        <w:tab w:val="right" w:pos="9638"/>
      </w:tabs>
    </w:pPr>
  </w:style>
  <w:style w:type="character" w:customStyle="1" w:styleId="HeaderChar">
    <w:name w:val="Header Char"/>
    <w:basedOn w:val="DefaultParagraphFont"/>
    <w:link w:val="Header"/>
    <w:uiPriority w:val="99"/>
    <w:rsid w:val="00010637"/>
  </w:style>
  <w:style w:type="paragraph" w:styleId="Footer">
    <w:name w:val="footer"/>
    <w:basedOn w:val="Normal"/>
    <w:link w:val="FooterChar"/>
    <w:uiPriority w:val="99"/>
    <w:unhideWhenUsed/>
    <w:rsid w:val="00010637"/>
    <w:pPr>
      <w:tabs>
        <w:tab w:val="center" w:pos="4819"/>
        <w:tab w:val="right" w:pos="9638"/>
      </w:tabs>
    </w:pPr>
  </w:style>
  <w:style w:type="character" w:customStyle="1" w:styleId="FooterChar">
    <w:name w:val="Footer Char"/>
    <w:basedOn w:val="DefaultParagraphFont"/>
    <w:link w:val="Footer"/>
    <w:uiPriority w:val="99"/>
    <w:rsid w:val="00010637"/>
  </w:style>
  <w:style w:type="paragraph" w:styleId="NormalWeb">
    <w:name w:val="Normal (Web)"/>
    <w:basedOn w:val="Normal"/>
    <w:uiPriority w:val="99"/>
    <w:semiHidden/>
    <w:unhideWhenUsed/>
    <w:rsid w:val="00987F48"/>
    <w:pPr>
      <w:spacing w:before="100" w:beforeAutospacing="1" w:after="100" w:afterAutospacing="1"/>
    </w:pPr>
    <w:rPr>
      <w:sz w:val="24"/>
      <w:szCs w:val="24"/>
      <w:lang w:eastAsia="en-GB"/>
    </w:rPr>
  </w:style>
  <w:style w:type="character" w:styleId="Strong">
    <w:name w:val="Strong"/>
    <w:basedOn w:val="DefaultParagraphFont"/>
    <w:uiPriority w:val="22"/>
    <w:qFormat/>
    <w:rsid w:val="00987F48"/>
    <w:rPr>
      <w:b/>
      <w:bCs/>
    </w:rPr>
  </w:style>
  <w:style w:type="character" w:customStyle="1" w:styleId="apple-converted-space">
    <w:name w:val="apple-converted-space"/>
    <w:basedOn w:val="DefaultParagraphFont"/>
    <w:rsid w:val="00987F48"/>
  </w:style>
  <w:style w:type="character" w:styleId="FollowedHyperlink">
    <w:name w:val="FollowedHyperlink"/>
    <w:basedOn w:val="DefaultParagraphFont"/>
    <w:uiPriority w:val="99"/>
    <w:semiHidden/>
    <w:unhideWhenUsed/>
    <w:rsid w:val="006F42A8"/>
    <w:rPr>
      <w:color w:val="96607D" w:themeColor="followedHyperlink"/>
      <w:u w:val="single"/>
    </w:rPr>
  </w:style>
  <w:style w:type="character" w:styleId="UnresolvedMention">
    <w:name w:val="Unresolved Mention"/>
    <w:basedOn w:val="DefaultParagraphFont"/>
    <w:uiPriority w:val="99"/>
    <w:semiHidden/>
    <w:unhideWhenUsed/>
    <w:rsid w:val="000967A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cpva.lt/dokumentai?_sfm_programa=2341"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cpva.lt/dokumentai?_sfm_programa=2341"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cpva.lt/dokumentai?_sfm_programa=2341"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cpva.lt/projektas/q-track-neformaliojo-praktinio-mokymo-darbo-vietoje-kokybes-uztikrinimo-modelio-sukurimas"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94B2B5-F2EF-4FDF-A09A-2A4441530BD2}">
  <ds:schemaRefs>
    <ds:schemaRef ds:uri="http://schemas.openxmlformats.org/officeDocument/2006/bibliography"/>
  </ds:schemaRefs>
</ds:datastoreItem>
</file>

<file path=docMetadata/LabelInfo.xml><?xml version="1.0" encoding="utf-8"?>
<clbl:labelList xmlns:clbl="http://schemas.microsoft.com/office/2020/mipLabelMetadata">
  <clbl:label id="{7bce49ad-6e13-4667-9698-89b6274ba9f6}" enabled="0" method="" siteId="{7bce49ad-6e13-4667-9698-89b6274ba9f6}" removed="1"/>
</clbl:labelList>
</file>

<file path=docProps/app.xml><?xml version="1.0" encoding="utf-8"?>
<Properties xmlns="http://schemas.openxmlformats.org/officeDocument/2006/extended-properties" xmlns:vt="http://schemas.openxmlformats.org/officeDocument/2006/docPropsVTypes">
  <Template>Normal.dotm</Template>
  <TotalTime>143</TotalTime>
  <Pages>14</Pages>
  <Words>33021</Words>
  <Characters>18822</Characters>
  <Application>Microsoft Office Word</Application>
  <DocSecurity>0</DocSecurity>
  <Lines>156</Lines>
  <Paragraphs>103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Jurga Šimkutė</cp:lastModifiedBy>
  <cp:revision>130</cp:revision>
  <dcterms:created xsi:type="dcterms:W3CDTF">2026-06-28T09:33:00Z</dcterms:created>
  <dcterms:modified xsi:type="dcterms:W3CDTF">2026-07-07T10:41:00Z</dcterms:modified>
</cp:coreProperties>
</file>